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DE98E" w14:textId="5077C239" w:rsidR="000E35F4" w:rsidRPr="000D4102" w:rsidRDefault="000E35F4" w:rsidP="000D4102">
      <w:pPr>
        <w:pStyle w:val="Header"/>
        <w:jc w:val="both"/>
        <w:rPr>
          <w:bCs/>
          <w:sz w:val="24"/>
        </w:rPr>
      </w:pPr>
      <w:r w:rsidRPr="007C2EB1">
        <w:rPr>
          <w:bCs/>
          <w:sz w:val="24"/>
        </w:rPr>
        <w:t>3GPP TSG RAN WG1 #9</w:t>
      </w:r>
      <w:r w:rsidR="00127D0A" w:rsidRPr="007C2EB1">
        <w:rPr>
          <w:bCs/>
          <w:sz w:val="24"/>
        </w:rPr>
        <w:t>7</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00127D0A" w:rsidRPr="007C2EB1">
        <w:rPr>
          <w:bCs/>
          <w:sz w:val="24"/>
        </w:rPr>
        <w:t xml:space="preserve">       </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rFonts w:cs="Arial"/>
          <w:b w:val="0"/>
          <w:bCs/>
          <w:sz w:val="28"/>
        </w:rPr>
        <w:tab/>
      </w:r>
      <w:r w:rsidRPr="007C2EB1">
        <w:rPr>
          <w:rFonts w:cs="Arial"/>
          <w:b w:val="0"/>
          <w:bCs/>
          <w:sz w:val="28"/>
        </w:rPr>
        <w:tab/>
      </w:r>
      <w:r w:rsidRPr="007C2EB1">
        <w:rPr>
          <w:rFonts w:cs="Arial"/>
          <w:b w:val="0"/>
          <w:bCs/>
          <w:sz w:val="28"/>
        </w:rPr>
        <w:tab/>
      </w:r>
      <w:r w:rsidR="000D4102" w:rsidRPr="000D4102">
        <w:rPr>
          <w:bCs/>
          <w:sz w:val="24"/>
        </w:rPr>
        <w:t>R1-1907363</w:t>
      </w:r>
    </w:p>
    <w:p w14:paraId="4D25A262" w14:textId="5659C987" w:rsidR="000E35F4" w:rsidRPr="00DE6959" w:rsidRDefault="00127D0A" w:rsidP="000E35F4">
      <w:pPr>
        <w:pStyle w:val="Header"/>
        <w:tabs>
          <w:tab w:val="right" w:pos="9639"/>
        </w:tabs>
        <w:rPr>
          <w:bCs/>
          <w:sz w:val="24"/>
        </w:rPr>
      </w:pPr>
      <w:r w:rsidRPr="007C2EB1">
        <w:rPr>
          <w:bCs/>
          <w:sz w:val="24"/>
        </w:rPr>
        <w:t>Reno</w:t>
      </w:r>
      <w:r w:rsidR="000E35F4" w:rsidRPr="007C2EB1">
        <w:rPr>
          <w:bCs/>
          <w:sz w:val="24"/>
        </w:rPr>
        <w:t xml:space="preserve">, </w:t>
      </w:r>
      <w:r w:rsidR="007C2EB1" w:rsidRPr="007C2EB1">
        <w:rPr>
          <w:bCs/>
          <w:sz w:val="24"/>
        </w:rPr>
        <w:t>USA, May 13th – 17th, 2019</w:t>
      </w:r>
    </w:p>
    <w:p w14:paraId="37D3737A" w14:textId="77777777" w:rsidR="000E35F4" w:rsidRPr="008D65CD" w:rsidRDefault="000E35F4" w:rsidP="000E35F4">
      <w:pPr>
        <w:pStyle w:val="Header"/>
        <w:tabs>
          <w:tab w:val="right" w:pos="9639"/>
        </w:tabs>
        <w:rPr>
          <w:noProof w:val="0"/>
          <w:sz w:val="24"/>
        </w:rPr>
      </w:pPr>
    </w:p>
    <w:p w14:paraId="4601DC0C" w14:textId="77777777" w:rsidR="000E35F4" w:rsidRPr="008D65CD" w:rsidRDefault="000E35F4" w:rsidP="000E35F4">
      <w:pPr>
        <w:pStyle w:val="RecCCITT"/>
        <w:keepNext w:val="0"/>
        <w:keepLines w:val="0"/>
        <w:rPr>
          <w:rFonts w:ascii="Arial" w:hAnsi="Arial"/>
        </w:rPr>
      </w:pPr>
    </w:p>
    <w:p w14:paraId="50639233" w14:textId="77777777" w:rsidR="000E35F4" w:rsidRDefault="000E35F4" w:rsidP="000E35F4">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6EC8034" w14:textId="663DBEFD" w:rsidR="000E35F4" w:rsidRDefault="000E35F4" w:rsidP="000E35F4">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Pr="00F65D84">
        <w:rPr>
          <w:rFonts w:ascii="Arial" w:hAnsi="Arial"/>
          <w:sz w:val="24"/>
        </w:rPr>
        <w:t>Discussion on</w:t>
      </w:r>
      <w:r>
        <w:rPr>
          <w:rFonts w:ascii="Arial" w:hAnsi="Arial"/>
          <w:sz w:val="24"/>
        </w:rPr>
        <w:tab/>
      </w:r>
      <w:r w:rsidR="006527B7">
        <w:rPr>
          <w:rFonts w:ascii="Arial" w:hAnsi="Arial"/>
          <w:sz w:val="24"/>
        </w:rPr>
        <w:t>PDCCH-ba</w:t>
      </w:r>
      <w:r w:rsidR="00127D0A">
        <w:rPr>
          <w:rFonts w:ascii="Arial" w:hAnsi="Arial"/>
          <w:sz w:val="24"/>
        </w:rPr>
        <w:t>sed power saving signal/channel (PoSS)</w:t>
      </w:r>
    </w:p>
    <w:p w14:paraId="09FEFDEC" w14:textId="37D8767A" w:rsidR="000E35F4" w:rsidRPr="003B6B65" w:rsidRDefault="000E35F4" w:rsidP="000E35F4">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163C2F">
        <w:rPr>
          <w:rFonts w:ascii="Arial" w:hAnsi="Arial"/>
          <w:sz w:val="24"/>
        </w:rPr>
        <w:t>7.2.9.1</w:t>
      </w:r>
    </w:p>
    <w:p w14:paraId="165FEE99" w14:textId="77777777" w:rsidR="000E35F4" w:rsidRDefault="000E35F4" w:rsidP="000E35F4">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3D4BCACF" w14:textId="77777777" w:rsidR="002E2FAF" w:rsidRDefault="002E2FAF">
      <w:pPr>
        <w:pStyle w:val="Heading1"/>
      </w:pPr>
      <w:r>
        <w:t>Introduction</w:t>
      </w:r>
    </w:p>
    <w:p w14:paraId="053FB790" w14:textId="613EF53B" w:rsidR="00221252" w:rsidRDefault="00221252" w:rsidP="00221252">
      <w:pPr>
        <w:rPr>
          <w:rFonts w:cs="Arial"/>
          <w:lang w:val="en-US"/>
        </w:rPr>
      </w:pPr>
    </w:p>
    <w:p w14:paraId="7871CEB3" w14:textId="7DF6EA4A" w:rsidR="00221252" w:rsidRPr="008D0DAC" w:rsidRDefault="00221252" w:rsidP="00221252">
      <w:pPr>
        <w:rPr>
          <w:rFonts w:eastAsiaTheme="minorEastAsia" w:cs="Arial"/>
          <w:lang w:val="en-US" w:eastAsia="zh-CN"/>
        </w:rPr>
      </w:pPr>
      <w:r>
        <w:rPr>
          <w:rFonts w:cs="Arial"/>
          <w:lang w:val="en-US"/>
        </w:rPr>
        <w:t>In the RAN #83 meeting, the new work item of UE p</w:t>
      </w:r>
      <w:r w:rsidRPr="008D0DAC">
        <w:rPr>
          <w:rFonts w:cs="Arial"/>
          <w:lang w:val="en-US"/>
        </w:rPr>
        <w:t xml:space="preserve">ower saving in NR was approved </w:t>
      </w:r>
      <w:r w:rsidR="00335B00" w:rsidRPr="008D0DAC">
        <w:rPr>
          <w:rFonts w:cs="Arial"/>
          <w:lang w:val="en-US"/>
        </w:rPr>
        <w:t>[</w:t>
      </w:r>
      <w:r w:rsidR="00B43405" w:rsidRPr="008D0DAC">
        <w:rPr>
          <w:rFonts w:cs="Arial"/>
          <w:lang w:val="en-US"/>
        </w:rPr>
        <w:t>1]</w:t>
      </w:r>
      <w:r w:rsidR="00335B00" w:rsidRPr="008D0DAC">
        <w:rPr>
          <w:rFonts w:cs="Arial"/>
          <w:lang w:val="en-US"/>
        </w:rPr>
        <w:t>. In the RAN1#96bis meeting, the agreements</w:t>
      </w:r>
      <w:r w:rsidR="00CB0630" w:rsidRPr="008D0DAC">
        <w:rPr>
          <w:rFonts w:cs="Arial"/>
          <w:lang w:val="en-US"/>
        </w:rPr>
        <w:t xml:space="preserve"> in the appendix</w:t>
      </w:r>
      <w:r w:rsidR="00335B00" w:rsidRPr="008D0DAC">
        <w:rPr>
          <w:rFonts w:cs="Arial"/>
          <w:lang w:val="en-US"/>
        </w:rPr>
        <w:t xml:space="preserve"> were achieved [2]</w:t>
      </w:r>
      <w:r w:rsidR="00CB0630" w:rsidRPr="008D0DAC">
        <w:rPr>
          <w:rFonts w:cs="Arial"/>
          <w:lang w:val="en-US"/>
        </w:rPr>
        <w:t xml:space="preserve"> regarding detailed PDCCH-based Power Saving Signal/Channel design (PoSS).</w:t>
      </w:r>
    </w:p>
    <w:p w14:paraId="3DA03539" w14:textId="0059C9BA" w:rsidR="00E04985" w:rsidRPr="004411EF" w:rsidRDefault="004411EF" w:rsidP="0037245E">
      <w:pPr>
        <w:rPr>
          <w:rFonts w:cs="Arial"/>
          <w:lang w:val="en-US"/>
        </w:rPr>
      </w:pPr>
      <w:r w:rsidRPr="008D0DAC">
        <w:rPr>
          <w:rFonts w:cs="Arial"/>
        </w:rPr>
        <w:t xml:space="preserve">For more focused discussion, the </w:t>
      </w:r>
      <w:r w:rsidRPr="008D0DAC">
        <w:rPr>
          <w:rFonts w:cs="Arial"/>
          <w:lang w:val="en-US"/>
        </w:rPr>
        <w:t>[</w:t>
      </w:r>
      <w:r w:rsidR="00D87EF8" w:rsidRPr="008D0DAC">
        <w:rPr>
          <w:rFonts w:cs="Arial"/>
          <w:lang w:val="en-US"/>
        </w:rPr>
        <w:t>3</w:t>
      </w:r>
      <w:r w:rsidRPr="008D0DAC">
        <w:rPr>
          <w:rFonts w:cs="Arial"/>
          <w:lang w:val="en-US"/>
        </w:rPr>
        <w:t>]</w:t>
      </w:r>
      <w:r w:rsidR="008E21B1">
        <w:rPr>
          <w:rFonts w:cs="Arial"/>
          <w:lang w:val="en-US"/>
        </w:rPr>
        <w:t xml:space="preserve"> gives some possible detailed topics or issues to address.</w:t>
      </w:r>
    </w:p>
    <w:p w14:paraId="4104690D" w14:textId="13138731" w:rsidR="00221252" w:rsidRDefault="00221252" w:rsidP="00221252">
      <w:pPr>
        <w:rPr>
          <w:rFonts w:cs="Arial"/>
        </w:rPr>
      </w:pPr>
      <w:r w:rsidRPr="00A06938">
        <w:rPr>
          <w:rFonts w:cs="Arial"/>
        </w:rPr>
        <w:t xml:space="preserve">This contribution provides our </w:t>
      </w:r>
      <w:r>
        <w:rPr>
          <w:rFonts w:cs="Arial"/>
        </w:rPr>
        <w:t>views</w:t>
      </w:r>
      <w:r>
        <w:rPr>
          <w:rFonts w:cs="Arial"/>
          <w:lang w:val="en-US"/>
        </w:rPr>
        <w:t xml:space="preserve"> </w:t>
      </w:r>
      <w:r w:rsidR="000C0C73">
        <w:rPr>
          <w:rFonts w:cs="Arial"/>
          <w:lang w:val="en-US"/>
        </w:rPr>
        <w:t>on PDCCH-based Power Saving Signal/Channel</w:t>
      </w:r>
      <w:r w:rsidR="00FF7258">
        <w:rPr>
          <w:rFonts w:cs="Arial"/>
          <w:lang w:val="en-US"/>
        </w:rPr>
        <w:t xml:space="preserve"> design</w:t>
      </w:r>
      <w:r>
        <w:rPr>
          <w:rFonts w:cs="Arial"/>
        </w:rPr>
        <w:t xml:space="preserve">. </w:t>
      </w:r>
    </w:p>
    <w:p w14:paraId="6324EE6E" w14:textId="77777777" w:rsidR="00DD639E" w:rsidRDefault="00DD639E" w:rsidP="00F625DF">
      <w:pPr>
        <w:rPr>
          <w:rFonts w:cs="Arial"/>
        </w:rPr>
      </w:pPr>
    </w:p>
    <w:p w14:paraId="6AD463DE" w14:textId="38BCEFCE" w:rsidR="002E2FAF" w:rsidRDefault="00CB24EA">
      <w:pPr>
        <w:pStyle w:val="Heading1"/>
        <w:rPr>
          <w:rFonts w:cs="Arial"/>
        </w:rPr>
      </w:pPr>
      <w:r>
        <w:rPr>
          <w:rFonts w:cs="Arial"/>
        </w:rPr>
        <w:t>Discussion</w:t>
      </w:r>
    </w:p>
    <w:p w14:paraId="135956C5" w14:textId="305D57D9" w:rsidR="009517B3" w:rsidRDefault="009517B3" w:rsidP="004E7D24">
      <w:pPr>
        <w:rPr>
          <w:rFonts w:eastAsia="SimSun"/>
          <w:u w:val="single"/>
          <w:lang w:val="en-US" w:eastAsia="zh-CN"/>
        </w:rPr>
      </w:pPr>
    </w:p>
    <w:p w14:paraId="0D80928B" w14:textId="4B3E582F" w:rsidR="009517B3" w:rsidRDefault="009517B3" w:rsidP="004E7D24">
      <w:pPr>
        <w:rPr>
          <w:rFonts w:eastAsia="SimSun"/>
          <w:u w:val="single"/>
          <w:lang w:val="en-US" w:eastAsia="zh-CN"/>
        </w:rPr>
      </w:pPr>
      <w:r>
        <w:rPr>
          <w:rFonts w:eastAsia="SimSun"/>
          <w:u w:val="single"/>
          <w:lang w:val="en-US" w:eastAsia="zh-CN"/>
        </w:rPr>
        <w:t>UE specific and group common PDCCH</w:t>
      </w:r>
    </w:p>
    <w:p w14:paraId="31C9D725" w14:textId="3D17FA63" w:rsidR="009517B3" w:rsidRDefault="00384169" w:rsidP="004E7D24">
      <w:pPr>
        <w:rPr>
          <w:rFonts w:eastAsia="SimSun"/>
          <w:lang w:val="en-US" w:eastAsia="zh-CN"/>
        </w:rPr>
      </w:pPr>
      <w:r w:rsidRPr="00384169">
        <w:rPr>
          <w:rFonts w:eastAsia="SimSun"/>
          <w:lang w:val="en-US" w:eastAsia="zh-CN"/>
        </w:rPr>
        <w:t>In the</w:t>
      </w:r>
      <w:r>
        <w:rPr>
          <w:rFonts w:eastAsia="SimSun"/>
          <w:lang w:val="en-US" w:eastAsia="zh-CN"/>
        </w:rPr>
        <w:t xml:space="preserve"> previous meeting, the following agreements were achieved regarding whether UE specific or group</w:t>
      </w:r>
      <w:r w:rsidR="003760AE">
        <w:rPr>
          <w:rFonts w:eastAsia="SimSun"/>
          <w:lang w:val="en-US" w:eastAsia="zh-CN"/>
        </w:rPr>
        <w:t xml:space="preserve"> common PDCCH should be applied</w:t>
      </w:r>
      <w:r>
        <w:rPr>
          <w:rFonts w:eastAsia="SimSun"/>
          <w:lang w:val="en-US" w:eastAsia="zh-CN"/>
        </w:rPr>
        <w:t>:</w:t>
      </w:r>
    </w:p>
    <w:p w14:paraId="2EBDAD61" w14:textId="77777777" w:rsidR="00384169" w:rsidRPr="00695453" w:rsidRDefault="00384169" w:rsidP="00384169">
      <w:r w:rsidRPr="00695453">
        <w:rPr>
          <w:highlight w:val="green"/>
        </w:rPr>
        <w:t>Agreements</w:t>
      </w:r>
      <w:r w:rsidRPr="00695453">
        <w:t>:</w:t>
      </w:r>
    </w:p>
    <w:p w14:paraId="3DB13EC6" w14:textId="77777777" w:rsidR="00384169" w:rsidRPr="00695453" w:rsidRDefault="00384169" w:rsidP="00B366B1">
      <w:pPr>
        <w:pStyle w:val="ListParagraph"/>
        <w:numPr>
          <w:ilvl w:val="0"/>
          <w:numId w:val="11"/>
        </w:numPr>
        <w:spacing w:after="0"/>
        <w:contextualSpacing w:val="0"/>
      </w:pPr>
      <w:r w:rsidRPr="00695453">
        <w:t xml:space="preserve">The PDCCH-based power saving signal/channel is UE-specifically configured.   </w:t>
      </w:r>
    </w:p>
    <w:p w14:paraId="53C21848" w14:textId="77777777" w:rsidR="00384169" w:rsidRPr="00695453" w:rsidRDefault="00384169" w:rsidP="00B366B1">
      <w:pPr>
        <w:pStyle w:val="ListParagraph"/>
        <w:numPr>
          <w:ilvl w:val="0"/>
          <w:numId w:val="11"/>
        </w:numPr>
        <w:spacing w:after="0"/>
        <w:contextualSpacing w:val="0"/>
      </w:pPr>
      <w:r w:rsidRPr="00695453">
        <w:t>The DCI format(s) contain information for (including potential down-selection, which may or may not depend on power saving techniques/scenarios):</w:t>
      </w:r>
    </w:p>
    <w:p w14:paraId="582A60A4" w14:textId="77777777" w:rsidR="00384169" w:rsidRPr="00695453" w:rsidRDefault="00384169" w:rsidP="00B366B1">
      <w:pPr>
        <w:pStyle w:val="ListParagraph"/>
        <w:numPr>
          <w:ilvl w:val="1"/>
          <w:numId w:val="11"/>
        </w:numPr>
        <w:spacing w:after="0"/>
        <w:contextualSpacing w:val="0"/>
      </w:pPr>
      <w:r w:rsidRPr="00695453">
        <w:t xml:space="preserve">Alt 1: triggering a single UE only </w:t>
      </w:r>
    </w:p>
    <w:p w14:paraId="6CCA4F4A" w14:textId="77777777" w:rsidR="00384169" w:rsidRPr="00695453" w:rsidRDefault="00384169" w:rsidP="00B366B1">
      <w:pPr>
        <w:pStyle w:val="ListParagraph"/>
        <w:numPr>
          <w:ilvl w:val="1"/>
          <w:numId w:val="11"/>
        </w:numPr>
        <w:spacing w:after="0"/>
        <w:contextualSpacing w:val="0"/>
      </w:pPr>
      <w:r w:rsidRPr="00695453">
        <w:t xml:space="preserve">Alt 2: triggering UE(s) within a group </w:t>
      </w:r>
    </w:p>
    <w:p w14:paraId="2850B050" w14:textId="77777777" w:rsidR="00384169" w:rsidRPr="00695453" w:rsidRDefault="00384169" w:rsidP="00B366B1">
      <w:pPr>
        <w:pStyle w:val="ListParagraph"/>
        <w:numPr>
          <w:ilvl w:val="2"/>
          <w:numId w:val="11"/>
        </w:numPr>
        <w:spacing w:after="0"/>
        <w:contextualSpacing w:val="0"/>
      </w:pPr>
      <w:r w:rsidRPr="00695453">
        <w:t>FFS whether to always trigger all UEs in a group or a subset of it</w:t>
      </w:r>
    </w:p>
    <w:p w14:paraId="3A88AC3A" w14:textId="77777777" w:rsidR="00384169" w:rsidRPr="00695453" w:rsidRDefault="00384169" w:rsidP="00B366B1">
      <w:pPr>
        <w:pStyle w:val="ListParagraph"/>
        <w:numPr>
          <w:ilvl w:val="1"/>
          <w:numId w:val="11"/>
        </w:numPr>
        <w:spacing w:after="0"/>
        <w:contextualSpacing w:val="0"/>
      </w:pPr>
      <w:r w:rsidRPr="00695453">
        <w:t xml:space="preserve">Alt 3: Alt 1 &amp; Alt 2 </w:t>
      </w:r>
    </w:p>
    <w:p w14:paraId="70BA1B7E" w14:textId="015C2D10" w:rsidR="00384169" w:rsidRDefault="00384169" w:rsidP="004E7D24">
      <w:pPr>
        <w:rPr>
          <w:rFonts w:eastAsia="SimSun"/>
          <w:lang w:val="en-US" w:eastAsia="zh-CN"/>
        </w:rPr>
      </w:pPr>
    </w:p>
    <w:p w14:paraId="48397583" w14:textId="54FBA587" w:rsidR="002E5F0A" w:rsidRPr="00B67129" w:rsidRDefault="002E5F0A" w:rsidP="004E7D24">
      <w:pPr>
        <w:rPr>
          <w:rFonts w:eastAsia="SimSun"/>
          <w:lang w:val="en-US" w:eastAsia="zh-CN"/>
        </w:rPr>
      </w:pPr>
      <w:r w:rsidRPr="00B67129">
        <w:rPr>
          <w:rFonts w:eastAsia="SimSun"/>
          <w:lang w:val="en-US" w:eastAsia="zh-CN"/>
        </w:rPr>
        <w:t>In our understanding, this depends on the location of the configured power saving signal/channel (PoSS)</w:t>
      </w:r>
      <w:r w:rsidR="00D5161F">
        <w:rPr>
          <w:rFonts w:eastAsia="SimSun"/>
          <w:lang w:val="en-US" w:eastAsia="zh-CN"/>
        </w:rPr>
        <w:t xml:space="preserve"> and the functionality. One is the functionality/timing location related to WUS</w:t>
      </w:r>
      <w:r w:rsidR="00336EF7">
        <w:rPr>
          <w:rFonts w:eastAsia="SimSun"/>
          <w:lang w:val="en-US" w:eastAsia="zh-CN"/>
        </w:rPr>
        <w:t xml:space="preserve"> </w:t>
      </w:r>
      <w:r w:rsidR="00532274">
        <w:rPr>
          <w:rFonts w:eastAsia="SimSun"/>
          <w:lang w:val="en-US" w:eastAsia="zh-CN"/>
        </w:rPr>
        <w:t xml:space="preserve">and outside of </w:t>
      </w:r>
      <w:r w:rsidR="00336EF7">
        <w:rPr>
          <w:rFonts w:eastAsia="SimSun"/>
          <w:lang w:val="en-US" w:eastAsia="zh-CN"/>
        </w:rPr>
        <w:t>Active Time</w:t>
      </w:r>
      <w:r w:rsidR="00D5161F">
        <w:rPr>
          <w:rFonts w:eastAsia="SimSun"/>
          <w:lang w:val="en-US" w:eastAsia="zh-CN"/>
        </w:rPr>
        <w:t>. According to RAN2 agreement, this is before OnDuration</w:t>
      </w:r>
      <w:r w:rsidR="00336EF7">
        <w:rPr>
          <w:rFonts w:eastAsia="SimSun"/>
          <w:lang w:val="en-US" w:eastAsia="zh-CN"/>
        </w:rPr>
        <w:t xml:space="preserve"> only</w:t>
      </w:r>
      <w:r w:rsidR="00D5161F">
        <w:rPr>
          <w:rFonts w:eastAsia="SimSun"/>
          <w:lang w:val="en-US" w:eastAsia="zh-CN"/>
        </w:rPr>
        <w:t>. This does not mean to</w:t>
      </w:r>
      <w:r w:rsidR="00E10C64">
        <w:rPr>
          <w:rFonts w:eastAsia="SimSun"/>
          <w:lang w:val="en-US" w:eastAsia="zh-CN"/>
        </w:rPr>
        <w:t xml:space="preserve"> limit to</w:t>
      </w:r>
      <w:r w:rsidR="00D5161F">
        <w:rPr>
          <w:rFonts w:eastAsia="SimSun"/>
          <w:lang w:val="en-US" w:eastAsia="zh-CN"/>
        </w:rPr>
        <w:t xml:space="preserve"> WUS of power saving technique but the action/function related to WUS. The other functionality/timing location is not related to WUS</w:t>
      </w:r>
      <w:r w:rsidR="00555CF9">
        <w:rPr>
          <w:rFonts w:eastAsia="SimSun"/>
          <w:lang w:val="en-US" w:eastAsia="zh-CN"/>
        </w:rPr>
        <w:t xml:space="preserve"> and it is within the Active Time</w:t>
      </w:r>
      <w:r w:rsidR="00D5161F">
        <w:rPr>
          <w:rFonts w:eastAsia="SimSun"/>
          <w:lang w:val="en-US" w:eastAsia="zh-CN"/>
        </w:rPr>
        <w:t>.</w:t>
      </w:r>
    </w:p>
    <w:p w14:paraId="7E482969" w14:textId="58E11CB4" w:rsidR="00EE56AA" w:rsidRPr="00B67129" w:rsidRDefault="00D5161F" w:rsidP="00790CC2">
      <w:pPr>
        <w:rPr>
          <w:rFonts w:eastAsia="SimSun"/>
          <w:lang w:val="en-US" w:eastAsia="zh-CN"/>
        </w:rPr>
      </w:pPr>
      <w:r>
        <w:rPr>
          <w:rFonts w:eastAsia="SimSun"/>
          <w:lang w:val="en-US" w:eastAsia="zh-CN"/>
        </w:rPr>
        <w:t xml:space="preserve">On WUS related </w:t>
      </w:r>
      <w:r w:rsidR="00296A09">
        <w:rPr>
          <w:rFonts w:eastAsia="SimSun"/>
          <w:lang w:val="en-US" w:eastAsia="zh-CN"/>
        </w:rPr>
        <w:t>PoSS</w:t>
      </w:r>
      <w:r>
        <w:rPr>
          <w:rFonts w:eastAsia="SimSun"/>
          <w:lang w:val="en-US" w:eastAsia="zh-CN"/>
        </w:rPr>
        <w:t>, i</w:t>
      </w:r>
      <w:r w:rsidR="00765F78" w:rsidRPr="00B67129">
        <w:rPr>
          <w:rFonts w:eastAsia="SimSun"/>
          <w:lang w:val="en-US" w:eastAsia="zh-CN"/>
        </w:rPr>
        <w:t>n order to minimize the wake-up time to save more power, the processing time chain from SSB/CSI-RS reception, PoSS detection to OnDuration should be minimized</w:t>
      </w:r>
      <w:r w:rsidR="00F04B64" w:rsidRPr="00B67129">
        <w:rPr>
          <w:rFonts w:eastAsia="SimSun"/>
          <w:lang w:val="en-US" w:eastAsia="zh-CN"/>
        </w:rPr>
        <w:t>. As typically SSB/CSI-RS</w:t>
      </w:r>
      <w:r w:rsidR="001B6173" w:rsidRPr="00B67129">
        <w:rPr>
          <w:rFonts w:eastAsia="SimSun"/>
          <w:lang w:val="en-US" w:eastAsia="zh-CN"/>
        </w:rPr>
        <w:t xml:space="preserve"> is not sent very frequently, </w:t>
      </w:r>
      <w:r w:rsidR="00790CC2" w:rsidRPr="00B67129">
        <w:rPr>
          <w:rFonts w:eastAsia="SimSun"/>
          <w:lang w:val="en-US" w:eastAsia="zh-CN"/>
        </w:rPr>
        <w:t>the most optimized timing for OnDuration is quite limited. Thus in a sensible implementation, group based signal is more efficient when multiple UE’s potential OnDuration are aligned. Therefore for such UEs to share the aligned timing, group DCI should be supported.</w:t>
      </w:r>
    </w:p>
    <w:p w14:paraId="62E806ED" w14:textId="01561000" w:rsidR="00790CC2" w:rsidRPr="00B67129" w:rsidRDefault="00790CC2" w:rsidP="00790CC2">
      <w:pPr>
        <w:rPr>
          <w:rFonts w:eastAsia="SimSun"/>
          <w:b/>
          <w:lang w:val="en-US" w:eastAsia="zh-CN"/>
        </w:rPr>
      </w:pPr>
      <w:r w:rsidRPr="00B67129">
        <w:rPr>
          <w:b/>
        </w:rPr>
        <w:t xml:space="preserve">Proposal 1: </w:t>
      </w:r>
      <w:r w:rsidR="000244CF" w:rsidRPr="00B67129">
        <w:rPr>
          <w:b/>
        </w:rPr>
        <w:t>For power saving technique associated with C-DRX and</w:t>
      </w:r>
      <w:r w:rsidR="000244CF" w:rsidRPr="00B67129">
        <w:rPr>
          <w:rFonts w:eastAsia="SimSun"/>
          <w:b/>
          <w:lang w:val="en-US" w:eastAsia="zh-CN"/>
        </w:rPr>
        <w:t xml:space="preserve"> PoSS </w:t>
      </w:r>
      <w:r w:rsidRPr="00B67129">
        <w:rPr>
          <w:rFonts w:eastAsia="SimSun"/>
          <w:b/>
          <w:lang w:val="en-US" w:eastAsia="zh-CN"/>
        </w:rPr>
        <w:t xml:space="preserve">configured before the DRX OnDuration </w:t>
      </w:r>
      <w:r w:rsidR="000244CF" w:rsidRPr="00B67129">
        <w:rPr>
          <w:rFonts w:eastAsia="SimSun"/>
          <w:b/>
          <w:lang w:val="en-US" w:eastAsia="zh-CN"/>
        </w:rPr>
        <w:t>with</w:t>
      </w:r>
      <w:r w:rsidRPr="00B67129">
        <w:rPr>
          <w:rFonts w:eastAsia="SimSun"/>
          <w:b/>
          <w:lang w:val="en-US" w:eastAsia="zh-CN"/>
        </w:rPr>
        <w:t xml:space="preserve"> the main function is to indicate UE whether to wake up and start monitor PDCCH, it should be </w:t>
      </w:r>
      <w:r w:rsidRPr="00B67129">
        <w:rPr>
          <w:rFonts w:eastAsia="SimSun"/>
          <w:b/>
          <w:lang w:val="en-US" w:eastAsia="zh-CN"/>
        </w:rPr>
        <w:lastRenderedPageBreak/>
        <w:t xml:space="preserve">designed to contain information for triggering multiple UE. However, the indication </w:t>
      </w:r>
      <w:r w:rsidR="004734A4" w:rsidRPr="00B67129">
        <w:rPr>
          <w:rFonts w:eastAsia="SimSun"/>
          <w:b/>
          <w:lang w:val="en-US" w:eastAsia="zh-CN"/>
        </w:rPr>
        <w:t>should be capable of triggering one or more UEs</w:t>
      </w:r>
      <w:r w:rsidRPr="00B67129">
        <w:rPr>
          <w:rFonts w:eastAsia="SimSun"/>
          <w:b/>
          <w:lang w:val="en-US" w:eastAsia="zh-CN"/>
        </w:rPr>
        <w:t>.</w:t>
      </w:r>
      <w:r w:rsidR="004734A4" w:rsidRPr="00B67129">
        <w:rPr>
          <w:rFonts w:eastAsia="SimSun"/>
          <w:b/>
          <w:lang w:val="en-US" w:eastAsia="zh-CN"/>
        </w:rPr>
        <w:t xml:space="preserve"> The DCI format 2</w:t>
      </w:r>
      <w:r w:rsidR="004734A4" w:rsidRPr="00B67129">
        <w:rPr>
          <w:rFonts w:eastAsia="SimSun"/>
          <w:b/>
          <w:lang w:eastAsia="zh-CN"/>
        </w:rPr>
        <w:t>_2 like design could be starting point.</w:t>
      </w:r>
      <w:r w:rsidRPr="00B67129">
        <w:rPr>
          <w:rFonts w:eastAsia="SimSun"/>
          <w:b/>
          <w:lang w:val="en-US" w:eastAsia="zh-CN"/>
        </w:rPr>
        <w:t xml:space="preserve"> </w:t>
      </w:r>
    </w:p>
    <w:p w14:paraId="3EBDCA8D" w14:textId="43E50298" w:rsidR="001C58CE" w:rsidRPr="00B67129" w:rsidRDefault="00336EF7" w:rsidP="004E7D24">
      <w:r>
        <w:t xml:space="preserve">On non-WUS related </w:t>
      </w:r>
      <w:r w:rsidR="007F7D82">
        <w:t>PoSS</w:t>
      </w:r>
      <w:r w:rsidR="00532274">
        <w:t xml:space="preserve"> in </w:t>
      </w:r>
      <w:r w:rsidR="00555CF9">
        <w:t xml:space="preserve">Active Time, </w:t>
      </w:r>
      <w:r w:rsidR="000244CF" w:rsidRPr="00B67129">
        <w:t xml:space="preserve">more functionalities can be observed from the discussion in the previous meeting. The configurability and flexibility for multiple power saving techniques can be supported. </w:t>
      </w:r>
      <w:r w:rsidR="00CD7FB2" w:rsidRPr="00B67129">
        <w:t>Additionally</w:t>
      </w:r>
      <w:r w:rsidR="00CD7FB2" w:rsidRPr="00B67129">
        <w:rPr>
          <w:lang w:val="en-US"/>
        </w:rPr>
        <w:t>, the</w:t>
      </w:r>
      <w:r w:rsidR="00EA46F3" w:rsidRPr="00B67129">
        <w:rPr>
          <w:lang w:val="en-US"/>
        </w:rPr>
        <w:t xml:space="preserve"> timing of adaptation can be more independent </w:t>
      </w:r>
      <w:r w:rsidR="00023C9C">
        <w:rPr>
          <w:lang w:val="en-US"/>
        </w:rPr>
        <w:t>among</w:t>
      </w:r>
      <w:r w:rsidR="00EA46F3" w:rsidRPr="00B67129">
        <w:rPr>
          <w:lang w:val="en-US"/>
        </w:rPr>
        <w:t xml:space="preserve"> UEs</w:t>
      </w:r>
      <w:r w:rsidR="000244CF" w:rsidRPr="00B67129">
        <w:t>. In this case, UE specific PDCCH should be supported.</w:t>
      </w:r>
    </w:p>
    <w:p w14:paraId="40668B0A" w14:textId="43A1481A" w:rsidR="000244CF" w:rsidRPr="00B67129" w:rsidRDefault="000244CF" w:rsidP="004E7D24">
      <w:pPr>
        <w:rPr>
          <w:rFonts w:eastAsiaTheme="minorEastAsia"/>
          <w:b/>
          <w:lang w:val="en-US" w:eastAsia="zh-CN"/>
        </w:rPr>
      </w:pPr>
      <w:r w:rsidRPr="00B67129">
        <w:rPr>
          <w:b/>
        </w:rPr>
        <w:t xml:space="preserve">Proposal 2: </w:t>
      </w:r>
      <w:r w:rsidR="00EA46F3" w:rsidRPr="00B67129">
        <w:rPr>
          <w:b/>
        </w:rPr>
        <w:t xml:space="preserve">For power saving techniques and adaptation triggering during </w:t>
      </w:r>
      <w:r w:rsidR="00D2166E">
        <w:rPr>
          <w:b/>
        </w:rPr>
        <w:t>Active Time</w:t>
      </w:r>
      <w:r w:rsidR="00EA46F3" w:rsidRPr="00B67129">
        <w:rPr>
          <w:b/>
        </w:rPr>
        <w:t>, UE-specific PDCCH should be supported.</w:t>
      </w:r>
    </w:p>
    <w:p w14:paraId="77C2C229" w14:textId="77777777" w:rsidR="00790CC2" w:rsidRDefault="00790CC2" w:rsidP="004E7D24">
      <w:pPr>
        <w:rPr>
          <w:rFonts w:eastAsia="SimSun"/>
          <w:lang w:val="en-US" w:eastAsia="zh-CN"/>
        </w:rPr>
      </w:pPr>
    </w:p>
    <w:p w14:paraId="08589507" w14:textId="77777777" w:rsidR="0076748E" w:rsidRDefault="0076748E" w:rsidP="0076748E">
      <w:pPr>
        <w:rPr>
          <w:rFonts w:eastAsia="SimSun"/>
          <w:u w:val="single"/>
          <w:lang w:val="en-US" w:eastAsia="zh-CN"/>
        </w:rPr>
      </w:pPr>
      <w:r>
        <w:rPr>
          <w:rFonts w:eastAsia="SimSun"/>
          <w:u w:val="single"/>
          <w:lang w:val="en-US" w:eastAsia="zh-CN"/>
        </w:rPr>
        <w:t>CORESET and search space</w:t>
      </w:r>
    </w:p>
    <w:p w14:paraId="4959E6CA" w14:textId="363DB5AD" w:rsidR="0076748E" w:rsidRDefault="0076748E" w:rsidP="0076748E">
      <w:pPr>
        <w:rPr>
          <w:rFonts w:eastAsia="SimSun"/>
          <w:lang w:eastAsia="zh-CN"/>
        </w:rPr>
      </w:pPr>
      <w:r w:rsidRPr="0076748E">
        <w:rPr>
          <w:rFonts w:eastAsia="SimSun"/>
          <w:lang w:eastAsia="zh-CN"/>
        </w:rPr>
        <w:t>The</w:t>
      </w:r>
      <w:r w:rsidR="008C1F23">
        <w:rPr>
          <w:rFonts w:eastAsia="SimSun"/>
          <w:lang w:eastAsia="zh-CN"/>
        </w:rPr>
        <w:t xml:space="preserve"> resource allocation for PoSS should also be separately discussed for different functionalities</w:t>
      </w:r>
      <w:r w:rsidR="00D16FBA">
        <w:rPr>
          <w:rFonts w:eastAsia="SimSun"/>
          <w:lang w:eastAsia="zh-CN"/>
        </w:rPr>
        <w:t>.</w:t>
      </w:r>
    </w:p>
    <w:p w14:paraId="786F90FA" w14:textId="4075AA12" w:rsidR="00A328FC" w:rsidRPr="00A328FC" w:rsidRDefault="00A328FC" w:rsidP="00A328FC">
      <w:pPr>
        <w:jc w:val="center"/>
        <w:rPr>
          <w:rFonts w:eastAsia="SimSun"/>
          <w:b/>
          <w:lang w:eastAsia="zh-CN"/>
        </w:rPr>
      </w:pPr>
      <w:r w:rsidRPr="00A328FC">
        <w:rPr>
          <w:rFonts w:eastAsia="SimSun"/>
          <w:b/>
          <w:lang w:eastAsia="zh-CN"/>
        </w:rPr>
        <w:t>Table 1. Comparison of different options for PoSS resource allocation</w:t>
      </w:r>
    </w:p>
    <w:tbl>
      <w:tblPr>
        <w:tblStyle w:val="TableGrid"/>
        <w:tblW w:w="0" w:type="auto"/>
        <w:jc w:val="center"/>
        <w:tblLook w:val="04A0" w:firstRow="1" w:lastRow="0" w:firstColumn="1" w:lastColumn="0" w:noHBand="0" w:noVBand="1"/>
      </w:tblPr>
      <w:tblGrid>
        <w:gridCol w:w="1838"/>
        <w:gridCol w:w="2416"/>
        <w:gridCol w:w="2268"/>
        <w:gridCol w:w="2327"/>
      </w:tblGrid>
      <w:tr w:rsidR="00C954CF" w14:paraId="774A82DE" w14:textId="77777777" w:rsidTr="0029658B">
        <w:trPr>
          <w:jc w:val="center"/>
        </w:trPr>
        <w:tc>
          <w:tcPr>
            <w:tcW w:w="1838" w:type="dxa"/>
          </w:tcPr>
          <w:p w14:paraId="0B32EF81" w14:textId="22F6F05B" w:rsidR="00C954CF" w:rsidRDefault="00C954CF" w:rsidP="0029658B">
            <w:pPr>
              <w:pStyle w:val="TAL"/>
              <w:rPr>
                <w:lang w:eastAsia="zh-CN"/>
              </w:rPr>
            </w:pPr>
            <w:r>
              <w:rPr>
                <w:lang w:eastAsia="zh-CN"/>
              </w:rPr>
              <w:t>PoSS types</w:t>
            </w:r>
          </w:p>
        </w:tc>
        <w:tc>
          <w:tcPr>
            <w:tcW w:w="2416" w:type="dxa"/>
          </w:tcPr>
          <w:p w14:paraId="3C1AE78E" w14:textId="536C3ABC" w:rsidR="00C954CF" w:rsidRDefault="00C954CF" w:rsidP="0029658B">
            <w:pPr>
              <w:pStyle w:val="TAL"/>
              <w:rPr>
                <w:lang w:eastAsia="zh-CN"/>
              </w:rPr>
            </w:pPr>
            <w:r>
              <w:rPr>
                <w:lang w:eastAsia="zh-CN"/>
              </w:rPr>
              <w:t>Potential candidates for PoSS resource allocation</w:t>
            </w:r>
          </w:p>
        </w:tc>
        <w:tc>
          <w:tcPr>
            <w:tcW w:w="2268" w:type="dxa"/>
          </w:tcPr>
          <w:p w14:paraId="6F31F532" w14:textId="34D7D5D5" w:rsidR="00C954CF" w:rsidRDefault="00C954CF" w:rsidP="0029658B">
            <w:pPr>
              <w:pStyle w:val="TAL"/>
              <w:rPr>
                <w:lang w:eastAsia="zh-CN"/>
              </w:rPr>
            </w:pPr>
            <w:r>
              <w:rPr>
                <w:lang w:eastAsia="zh-CN"/>
              </w:rPr>
              <w:t>Pros</w:t>
            </w:r>
          </w:p>
        </w:tc>
        <w:tc>
          <w:tcPr>
            <w:tcW w:w="2327" w:type="dxa"/>
          </w:tcPr>
          <w:p w14:paraId="6A986B5C" w14:textId="2D61FB82" w:rsidR="00C954CF" w:rsidRDefault="00C954CF" w:rsidP="0029658B">
            <w:pPr>
              <w:pStyle w:val="TAL"/>
              <w:rPr>
                <w:lang w:eastAsia="zh-CN"/>
              </w:rPr>
            </w:pPr>
            <w:r>
              <w:rPr>
                <w:lang w:eastAsia="zh-CN"/>
              </w:rPr>
              <w:t>Cons</w:t>
            </w:r>
          </w:p>
        </w:tc>
      </w:tr>
      <w:tr w:rsidR="00C954CF" w14:paraId="17695590" w14:textId="77777777" w:rsidTr="0029658B">
        <w:trPr>
          <w:jc w:val="center"/>
        </w:trPr>
        <w:tc>
          <w:tcPr>
            <w:tcW w:w="1838" w:type="dxa"/>
            <w:vMerge w:val="restart"/>
          </w:tcPr>
          <w:p w14:paraId="008B8274" w14:textId="4F597850" w:rsidR="00C954CF" w:rsidRDefault="00892974" w:rsidP="0029658B">
            <w:pPr>
              <w:pStyle w:val="TAL"/>
              <w:rPr>
                <w:lang w:eastAsia="zh-CN"/>
              </w:rPr>
            </w:pPr>
            <w:r w:rsidRPr="005E2D29">
              <w:rPr>
                <w:b/>
                <w:lang w:eastAsia="zh-CN"/>
              </w:rPr>
              <w:t>1.</w:t>
            </w:r>
            <w:r>
              <w:rPr>
                <w:lang w:eastAsia="zh-CN"/>
              </w:rPr>
              <w:t xml:space="preserve"> </w:t>
            </w:r>
            <w:r w:rsidR="00670180">
              <w:rPr>
                <w:rFonts w:eastAsia="SimSun"/>
                <w:lang w:val="en-US" w:eastAsia="zh-CN"/>
              </w:rPr>
              <w:t>WUS related PoSS,</w:t>
            </w:r>
            <w:r w:rsidR="00C954CF">
              <w:rPr>
                <w:lang w:eastAsia="zh-CN"/>
              </w:rPr>
              <w:t xml:space="preserve"> before OnDuration</w:t>
            </w:r>
          </w:p>
        </w:tc>
        <w:tc>
          <w:tcPr>
            <w:tcW w:w="2416" w:type="dxa"/>
          </w:tcPr>
          <w:p w14:paraId="0B0527D2" w14:textId="4F19121D" w:rsidR="00C954CF" w:rsidRDefault="00892974" w:rsidP="0029658B">
            <w:pPr>
              <w:pStyle w:val="TAL"/>
              <w:rPr>
                <w:lang w:eastAsia="zh-CN"/>
              </w:rPr>
            </w:pPr>
            <w:r w:rsidRPr="005E2D29">
              <w:rPr>
                <w:b/>
                <w:lang w:eastAsia="zh-CN"/>
              </w:rPr>
              <w:t>1.a</w:t>
            </w:r>
            <w:r>
              <w:rPr>
                <w:lang w:eastAsia="zh-CN"/>
              </w:rPr>
              <w:t xml:space="preserve"> </w:t>
            </w:r>
            <w:r w:rsidR="00C954CF">
              <w:rPr>
                <w:lang w:eastAsia="zh-CN"/>
              </w:rPr>
              <w:t xml:space="preserve">Shared CORESET/Search space with common </w:t>
            </w:r>
          </w:p>
          <w:p w14:paraId="03183CBD" w14:textId="5FF9DF3B" w:rsidR="00C954CF" w:rsidRDefault="00C954CF" w:rsidP="0029658B">
            <w:pPr>
              <w:pStyle w:val="TAL"/>
              <w:rPr>
                <w:lang w:eastAsia="zh-CN"/>
              </w:rPr>
            </w:pPr>
            <w:r>
              <w:rPr>
                <w:lang w:eastAsia="zh-CN"/>
              </w:rPr>
              <w:t>PDCCH</w:t>
            </w:r>
          </w:p>
        </w:tc>
        <w:tc>
          <w:tcPr>
            <w:tcW w:w="2268" w:type="dxa"/>
          </w:tcPr>
          <w:p w14:paraId="1FEBF49D" w14:textId="1C7E6D57" w:rsidR="00C954CF" w:rsidRDefault="00532274" w:rsidP="0029658B">
            <w:pPr>
              <w:pStyle w:val="TAL"/>
              <w:rPr>
                <w:lang w:eastAsia="zh-CN"/>
              </w:rPr>
            </w:pPr>
            <w:r>
              <w:rPr>
                <w:lang w:eastAsia="zh-CN"/>
              </w:rPr>
              <w:t xml:space="preserve">- </w:t>
            </w:r>
            <w:r w:rsidR="00C954CF">
              <w:rPr>
                <w:lang w:eastAsia="zh-CN"/>
              </w:rPr>
              <w:t>It is sufficient to reuse current CSS configurations thus introduces less specification impact.</w:t>
            </w:r>
          </w:p>
          <w:p w14:paraId="53DED2A9" w14:textId="594966AE" w:rsidR="00A328FC" w:rsidRDefault="00532274" w:rsidP="0029658B">
            <w:pPr>
              <w:pStyle w:val="TAL"/>
              <w:rPr>
                <w:lang w:eastAsia="zh-CN"/>
              </w:rPr>
            </w:pPr>
            <w:r>
              <w:rPr>
                <w:lang w:eastAsia="zh-CN"/>
              </w:rPr>
              <w:t xml:space="preserve">- </w:t>
            </w:r>
            <w:r w:rsidR="00A328FC">
              <w:rPr>
                <w:lang w:eastAsia="zh-CN"/>
              </w:rPr>
              <w:t xml:space="preserve">No need to change </w:t>
            </w:r>
            <w:r>
              <w:rPr>
                <w:lang w:eastAsia="zh-CN"/>
              </w:rPr>
              <w:t>CCE/</w:t>
            </w:r>
            <w:r w:rsidR="00A328FC">
              <w:rPr>
                <w:lang w:eastAsia="zh-CN"/>
              </w:rPr>
              <w:t>BD budget.</w:t>
            </w:r>
          </w:p>
        </w:tc>
        <w:tc>
          <w:tcPr>
            <w:tcW w:w="2327" w:type="dxa"/>
          </w:tcPr>
          <w:p w14:paraId="5DE4E9B8" w14:textId="4EF91C71" w:rsidR="00BA790E" w:rsidRDefault="00532274" w:rsidP="0029658B">
            <w:pPr>
              <w:pStyle w:val="TAL"/>
              <w:rPr>
                <w:lang w:eastAsia="zh-CN"/>
              </w:rPr>
            </w:pPr>
            <w:r>
              <w:rPr>
                <w:lang w:eastAsia="zh-CN"/>
              </w:rPr>
              <w:t xml:space="preserve">- </w:t>
            </w:r>
            <w:r w:rsidR="00BA790E">
              <w:rPr>
                <w:lang w:eastAsia="zh-CN"/>
              </w:rPr>
              <w:t>Timing alignment with DRX may need to be considered.</w:t>
            </w:r>
          </w:p>
          <w:p w14:paraId="264484FC" w14:textId="30B437D6" w:rsidR="00C954CF" w:rsidRDefault="00532274" w:rsidP="0029658B">
            <w:pPr>
              <w:pStyle w:val="TAL"/>
              <w:rPr>
                <w:lang w:eastAsia="zh-CN"/>
              </w:rPr>
            </w:pPr>
            <w:r>
              <w:rPr>
                <w:lang w:eastAsia="zh-CN"/>
              </w:rPr>
              <w:t xml:space="preserve">- </w:t>
            </w:r>
            <w:r w:rsidR="00946EC2">
              <w:rPr>
                <w:lang w:eastAsia="zh-CN"/>
              </w:rPr>
              <w:t>Control resource sharing with other common PDCCH needs to be considered.</w:t>
            </w:r>
          </w:p>
        </w:tc>
      </w:tr>
      <w:tr w:rsidR="00C954CF" w14:paraId="53E29021" w14:textId="77777777" w:rsidTr="0029658B">
        <w:trPr>
          <w:jc w:val="center"/>
        </w:trPr>
        <w:tc>
          <w:tcPr>
            <w:tcW w:w="1838" w:type="dxa"/>
            <w:vMerge/>
          </w:tcPr>
          <w:p w14:paraId="3F04257E" w14:textId="77777777" w:rsidR="00C954CF" w:rsidRDefault="00C954CF" w:rsidP="0029658B">
            <w:pPr>
              <w:pStyle w:val="TAL"/>
              <w:rPr>
                <w:lang w:eastAsia="zh-CN"/>
              </w:rPr>
            </w:pPr>
          </w:p>
        </w:tc>
        <w:tc>
          <w:tcPr>
            <w:tcW w:w="2416" w:type="dxa"/>
          </w:tcPr>
          <w:p w14:paraId="1D1F24BF" w14:textId="4E3D5AE0" w:rsidR="00C954CF" w:rsidRDefault="00892974" w:rsidP="0029658B">
            <w:pPr>
              <w:pStyle w:val="TAL"/>
              <w:rPr>
                <w:lang w:eastAsia="zh-CN"/>
              </w:rPr>
            </w:pPr>
            <w:r w:rsidRPr="005E2D29">
              <w:rPr>
                <w:b/>
                <w:lang w:eastAsia="zh-CN"/>
              </w:rPr>
              <w:t>1.b</w:t>
            </w:r>
            <w:r>
              <w:rPr>
                <w:lang w:eastAsia="zh-CN"/>
              </w:rPr>
              <w:t xml:space="preserve"> </w:t>
            </w:r>
            <w:r w:rsidR="00C954CF">
              <w:rPr>
                <w:lang w:eastAsia="zh-CN"/>
              </w:rPr>
              <w:t>Separately configured CORESET/Search space from common PDCCH</w:t>
            </w:r>
          </w:p>
        </w:tc>
        <w:tc>
          <w:tcPr>
            <w:tcW w:w="2268" w:type="dxa"/>
          </w:tcPr>
          <w:p w14:paraId="741F3BCC" w14:textId="5254959C" w:rsidR="00B06652" w:rsidRDefault="00532274" w:rsidP="0029658B">
            <w:pPr>
              <w:pStyle w:val="TAL"/>
              <w:rPr>
                <w:lang w:eastAsia="zh-CN"/>
              </w:rPr>
            </w:pPr>
            <w:r>
              <w:rPr>
                <w:lang w:eastAsia="zh-CN"/>
              </w:rPr>
              <w:t xml:space="preserve">- </w:t>
            </w:r>
            <w:r w:rsidR="00BA790E">
              <w:rPr>
                <w:lang w:eastAsia="zh-CN"/>
              </w:rPr>
              <w:t>More flexible configuration</w:t>
            </w:r>
            <w:r w:rsidR="00B06652">
              <w:rPr>
                <w:lang w:eastAsia="zh-CN"/>
              </w:rPr>
              <w:t>.</w:t>
            </w:r>
          </w:p>
          <w:p w14:paraId="4ED18249" w14:textId="36D0AB34" w:rsidR="00BA790E" w:rsidRDefault="00BA790E" w:rsidP="0029658B">
            <w:pPr>
              <w:pStyle w:val="TAL"/>
              <w:rPr>
                <w:lang w:eastAsia="zh-CN"/>
              </w:rPr>
            </w:pPr>
          </w:p>
        </w:tc>
        <w:tc>
          <w:tcPr>
            <w:tcW w:w="2327" w:type="dxa"/>
          </w:tcPr>
          <w:p w14:paraId="37885D38" w14:textId="773D21A3" w:rsidR="00C954CF" w:rsidRDefault="00532274" w:rsidP="0029658B">
            <w:pPr>
              <w:pStyle w:val="TAL"/>
              <w:rPr>
                <w:lang w:eastAsia="zh-CN"/>
              </w:rPr>
            </w:pPr>
            <w:r>
              <w:rPr>
                <w:lang w:eastAsia="zh-CN"/>
              </w:rPr>
              <w:t xml:space="preserve">- </w:t>
            </w:r>
            <w:r w:rsidR="00BA790E">
              <w:rPr>
                <w:lang w:eastAsia="zh-CN"/>
              </w:rPr>
              <w:t>Additional specification impact.</w:t>
            </w:r>
          </w:p>
          <w:p w14:paraId="56800E9F" w14:textId="36697798" w:rsidR="00B06652" w:rsidRDefault="00532274" w:rsidP="0029658B">
            <w:pPr>
              <w:pStyle w:val="TAL"/>
              <w:rPr>
                <w:lang w:eastAsia="zh-CN"/>
              </w:rPr>
            </w:pPr>
            <w:r>
              <w:rPr>
                <w:lang w:eastAsia="zh-CN"/>
              </w:rPr>
              <w:t>- CCE/BD</w:t>
            </w:r>
            <w:r w:rsidR="00B06652">
              <w:rPr>
                <w:lang w:eastAsia="zh-CN"/>
              </w:rPr>
              <w:t xml:space="preserve"> budget need to be considered additionally.</w:t>
            </w:r>
            <w:r w:rsidR="00892974">
              <w:rPr>
                <w:lang w:eastAsia="zh-CN"/>
              </w:rPr>
              <w:t xml:space="preserve"> </w:t>
            </w:r>
          </w:p>
        </w:tc>
      </w:tr>
      <w:tr w:rsidR="00C954CF" w14:paraId="09EE1C97" w14:textId="77777777" w:rsidTr="0029658B">
        <w:trPr>
          <w:jc w:val="center"/>
        </w:trPr>
        <w:tc>
          <w:tcPr>
            <w:tcW w:w="1838" w:type="dxa"/>
            <w:vMerge w:val="restart"/>
          </w:tcPr>
          <w:p w14:paraId="35C01D2D" w14:textId="71486117" w:rsidR="00C954CF" w:rsidRDefault="00892974" w:rsidP="0029658B">
            <w:pPr>
              <w:pStyle w:val="TAL"/>
              <w:rPr>
                <w:lang w:eastAsia="zh-CN"/>
              </w:rPr>
            </w:pPr>
            <w:r w:rsidRPr="005E2D29">
              <w:rPr>
                <w:b/>
                <w:lang w:eastAsia="zh-CN"/>
              </w:rPr>
              <w:t>2.</w:t>
            </w:r>
            <w:r>
              <w:rPr>
                <w:lang w:eastAsia="zh-CN"/>
              </w:rPr>
              <w:t xml:space="preserve"> </w:t>
            </w:r>
            <w:r w:rsidR="00670180">
              <w:t>non-WUS related PoSS</w:t>
            </w:r>
            <w:r w:rsidR="00C954CF">
              <w:rPr>
                <w:lang w:eastAsia="zh-CN"/>
              </w:rPr>
              <w:t xml:space="preserve"> during </w:t>
            </w:r>
            <w:r w:rsidR="00532274">
              <w:rPr>
                <w:lang w:eastAsia="zh-CN"/>
              </w:rPr>
              <w:t>A</w:t>
            </w:r>
            <w:r w:rsidR="00C954CF">
              <w:rPr>
                <w:lang w:eastAsia="zh-CN"/>
              </w:rPr>
              <w:t xml:space="preserve">ctive </w:t>
            </w:r>
            <w:r w:rsidR="00532274">
              <w:rPr>
                <w:lang w:eastAsia="zh-CN"/>
              </w:rPr>
              <w:t>T</w:t>
            </w:r>
            <w:r w:rsidR="00C954CF">
              <w:rPr>
                <w:lang w:eastAsia="zh-CN"/>
              </w:rPr>
              <w:t>ime</w:t>
            </w:r>
          </w:p>
        </w:tc>
        <w:tc>
          <w:tcPr>
            <w:tcW w:w="2416" w:type="dxa"/>
          </w:tcPr>
          <w:p w14:paraId="262C235D" w14:textId="00C19616" w:rsidR="00C954CF" w:rsidRDefault="00892974" w:rsidP="0029658B">
            <w:pPr>
              <w:pStyle w:val="TAL"/>
              <w:rPr>
                <w:lang w:eastAsia="zh-CN"/>
              </w:rPr>
            </w:pPr>
            <w:r w:rsidRPr="005E2D29">
              <w:rPr>
                <w:b/>
                <w:lang w:eastAsia="zh-CN"/>
              </w:rPr>
              <w:t>2.a</w:t>
            </w:r>
            <w:r>
              <w:rPr>
                <w:lang w:eastAsia="zh-CN"/>
              </w:rPr>
              <w:t xml:space="preserve"> </w:t>
            </w:r>
            <w:r w:rsidR="00C954CF">
              <w:rPr>
                <w:lang w:eastAsia="zh-CN"/>
              </w:rPr>
              <w:t xml:space="preserve">Shared CORESET/Search space with other common and </w:t>
            </w:r>
            <w:r w:rsidR="00532274">
              <w:rPr>
                <w:lang w:eastAsia="zh-CN"/>
              </w:rPr>
              <w:t xml:space="preserve">UE specific </w:t>
            </w:r>
            <w:r w:rsidR="00C954CF">
              <w:rPr>
                <w:lang w:eastAsia="zh-CN"/>
              </w:rPr>
              <w:t xml:space="preserve"> PDCCH</w:t>
            </w:r>
          </w:p>
        </w:tc>
        <w:tc>
          <w:tcPr>
            <w:tcW w:w="2268" w:type="dxa"/>
          </w:tcPr>
          <w:p w14:paraId="5DB16E66" w14:textId="63F526D6" w:rsidR="00C954CF" w:rsidRDefault="00532274" w:rsidP="0029658B">
            <w:pPr>
              <w:pStyle w:val="TAL"/>
              <w:rPr>
                <w:lang w:eastAsia="zh-CN"/>
              </w:rPr>
            </w:pPr>
            <w:r>
              <w:rPr>
                <w:lang w:eastAsia="zh-CN"/>
              </w:rPr>
              <w:t xml:space="preserve">- </w:t>
            </w:r>
            <w:r w:rsidR="00E7041F">
              <w:rPr>
                <w:lang w:eastAsia="zh-CN"/>
              </w:rPr>
              <w:t>Less specification impact</w:t>
            </w:r>
            <w:r w:rsidR="00F131B6">
              <w:rPr>
                <w:lang w:eastAsia="zh-CN"/>
              </w:rPr>
              <w:t>.</w:t>
            </w:r>
          </w:p>
          <w:p w14:paraId="06555C5D" w14:textId="79384B47" w:rsidR="00F131B6" w:rsidRPr="003F18C8" w:rsidRDefault="00532274" w:rsidP="0029658B">
            <w:pPr>
              <w:pStyle w:val="TAL"/>
              <w:rPr>
                <w:lang w:val="en-US" w:eastAsia="zh-CN"/>
              </w:rPr>
            </w:pPr>
            <w:r>
              <w:rPr>
                <w:lang w:eastAsia="zh-CN"/>
              </w:rPr>
              <w:t xml:space="preserve">- </w:t>
            </w:r>
            <w:r w:rsidR="003F18C8">
              <w:rPr>
                <w:lang w:eastAsia="zh-CN"/>
              </w:rPr>
              <w:t>More suitable for the case that the DCI format is based on enhancement of current UE-specific DCI.</w:t>
            </w:r>
          </w:p>
        </w:tc>
        <w:tc>
          <w:tcPr>
            <w:tcW w:w="2327" w:type="dxa"/>
          </w:tcPr>
          <w:p w14:paraId="13C50A65" w14:textId="3D5597F9" w:rsidR="00C954CF" w:rsidRDefault="00532274" w:rsidP="0029658B">
            <w:pPr>
              <w:pStyle w:val="TAL"/>
              <w:rPr>
                <w:lang w:eastAsia="zh-CN"/>
              </w:rPr>
            </w:pPr>
            <w:r>
              <w:rPr>
                <w:lang w:eastAsia="zh-CN"/>
              </w:rPr>
              <w:t xml:space="preserve">- </w:t>
            </w:r>
            <w:r w:rsidR="002379A3">
              <w:rPr>
                <w:lang w:eastAsia="zh-CN"/>
              </w:rPr>
              <w:t>To maintain the BD budget, PoSS DCI format size may be limited and aligned with current DCI format sizes.</w:t>
            </w:r>
          </w:p>
        </w:tc>
      </w:tr>
      <w:tr w:rsidR="00C954CF" w14:paraId="5D8E8CB3" w14:textId="77777777" w:rsidTr="0029658B">
        <w:trPr>
          <w:jc w:val="center"/>
        </w:trPr>
        <w:tc>
          <w:tcPr>
            <w:tcW w:w="1838" w:type="dxa"/>
            <w:vMerge/>
          </w:tcPr>
          <w:p w14:paraId="0ECB82BB" w14:textId="77777777" w:rsidR="00C954CF" w:rsidRDefault="00C954CF" w:rsidP="0029658B">
            <w:pPr>
              <w:pStyle w:val="TAL"/>
              <w:rPr>
                <w:lang w:eastAsia="zh-CN"/>
              </w:rPr>
            </w:pPr>
          </w:p>
        </w:tc>
        <w:tc>
          <w:tcPr>
            <w:tcW w:w="2416" w:type="dxa"/>
          </w:tcPr>
          <w:p w14:paraId="30630A6A" w14:textId="1DA77EAB" w:rsidR="00C954CF" w:rsidRDefault="00892974" w:rsidP="0029658B">
            <w:pPr>
              <w:pStyle w:val="TAL"/>
              <w:rPr>
                <w:lang w:eastAsia="zh-CN"/>
              </w:rPr>
            </w:pPr>
            <w:r w:rsidRPr="005E2D29">
              <w:rPr>
                <w:b/>
                <w:lang w:eastAsia="zh-CN"/>
              </w:rPr>
              <w:t>2.b</w:t>
            </w:r>
            <w:r>
              <w:rPr>
                <w:lang w:eastAsia="zh-CN"/>
              </w:rPr>
              <w:t xml:space="preserve"> </w:t>
            </w:r>
            <w:r w:rsidR="00C954CF">
              <w:rPr>
                <w:lang w:eastAsia="zh-CN"/>
              </w:rPr>
              <w:t xml:space="preserve">Separately configured  CORESET/Search space from other common and </w:t>
            </w:r>
            <w:r w:rsidR="00532274">
              <w:rPr>
                <w:lang w:eastAsia="zh-CN"/>
              </w:rPr>
              <w:t>UE specific</w:t>
            </w:r>
            <w:r w:rsidR="00C954CF">
              <w:rPr>
                <w:lang w:eastAsia="zh-CN"/>
              </w:rPr>
              <w:t xml:space="preserve"> PDCCH</w:t>
            </w:r>
          </w:p>
        </w:tc>
        <w:tc>
          <w:tcPr>
            <w:tcW w:w="2268" w:type="dxa"/>
          </w:tcPr>
          <w:p w14:paraId="30AE0813" w14:textId="271CDBEB" w:rsidR="00C954CF" w:rsidRDefault="00532274" w:rsidP="0029658B">
            <w:pPr>
              <w:pStyle w:val="TAL"/>
              <w:rPr>
                <w:lang w:eastAsia="zh-CN"/>
              </w:rPr>
            </w:pPr>
            <w:r>
              <w:rPr>
                <w:lang w:eastAsia="zh-CN"/>
              </w:rPr>
              <w:t xml:space="preserve">- </w:t>
            </w:r>
            <w:r w:rsidR="002C7CDD">
              <w:rPr>
                <w:lang w:eastAsia="zh-CN"/>
              </w:rPr>
              <w:t>More flexible configuration.</w:t>
            </w:r>
          </w:p>
          <w:p w14:paraId="62934D1D" w14:textId="0542D67C" w:rsidR="002C7CDD" w:rsidRDefault="00532274" w:rsidP="0029658B">
            <w:pPr>
              <w:pStyle w:val="TAL"/>
              <w:rPr>
                <w:lang w:eastAsia="zh-CN"/>
              </w:rPr>
            </w:pPr>
            <w:r>
              <w:rPr>
                <w:lang w:eastAsia="zh-CN"/>
              </w:rPr>
              <w:t xml:space="preserve">- </w:t>
            </w:r>
            <w:r w:rsidR="0057617B">
              <w:rPr>
                <w:lang w:eastAsia="zh-CN"/>
              </w:rPr>
              <w:t xml:space="preserve">More suitable for the case that supports new </w:t>
            </w:r>
            <w:r w:rsidR="002C7CDD">
              <w:rPr>
                <w:lang w:eastAsia="zh-CN"/>
              </w:rPr>
              <w:t xml:space="preserve">DCI format </w:t>
            </w:r>
            <w:r w:rsidR="0057617B">
              <w:rPr>
                <w:lang w:eastAsia="zh-CN"/>
              </w:rPr>
              <w:t xml:space="preserve">and </w:t>
            </w:r>
            <w:r w:rsidR="002C7CDD">
              <w:rPr>
                <w:lang w:eastAsia="zh-CN"/>
              </w:rPr>
              <w:t>size</w:t>
            </w:r>
            <w:r w:rsidR="0057617B">
              <w:rPr>
                <w:lang w:eastAsia="zh-CN"/>
              </w:rPr>
              <w:t>. This can reduce the blocking rate.</w:t>
            </w:r>
          </w:p>
        </w:tc>
        <w:tc>
          <w:tcPr>
            <w:tcW w:w="2327" w:type="dxa"/>
          </w:tcPr>
          <w:p w14:paraId="6DD94C76" w14:textId="703C0647" w:rsidR="002C7CDD" w:rsidRDefault="00532274" w:rsidP="0029658B">
            <w:pPr>
              <w:pStyle w:val="TAL"/>
              <w:rPr>
                <w:lang w:eastAsia="zh-CN"/>
              </w:rPr>
            </w:pPr>
            <w:r>
              <w:rPr>
                <w:lang w:eastAsia="zh-CN"/>
              </w:rPr>
              <w:t xml:space="preserve">- </w:t>
            </w:r>
            <w:r w:rsidR="002C7CDD">
              <w:rPr>
                <w:lang w:eastAsia="zh-CN"/>
              </w:rPr>
              <w:t>Additional specification impact.</w:t>
            </w:r>
          </w:p>
          <w:p w14:paraId="48022BC0" w14:textId="5E78B628" w:rsidR="00C954CF" w:rsidRDefault="00532274" w:rsidP="0029658B">
            <w:pPr>
              <w:pStyle w:val="TAL"/>
              <w:rPr>
                <w:lang w:eastAsia="zh-CN"/>
              </w:rPr>
            </w:pPr>
            <w:r>
              <w:rPr>
                <w:lang w:eastAsia="zh-CN"/>
              </w:rPr>
              <w:t xml:space="preserve">- </w:t>
            </w:r>
            <w:r w:rsidR="002C7CDD">
              <w:rPr>
                <w:lang w:eastAsia="zh-CN"/>
              </w:rPr>
              <w:t xml:space="preserve">Blind decoding budget need to be </w:t>
            </w:r>
            <w:r w:rsidR="0057617B">
              <w:rPr>
                <w:lang w:eastAsia="zh-CN"/>
              </w:rPr>
              <w:t>balanced</w:t>
            </w:r>
            <w:r w:rsidR="002C7CDD">
              <w:rPr>
                <w:lang w:eastAsia="zh-CN"/>
              </w:rPr>
              <w:t xml:space="preserve"> additionally.</w:t>
            </w:r>
          </w:p>
        </w:tc>
      </w:tr>
    </w:tbl>
    <w:p w14:paraId="2E4D692E" w14:textId="77777777" w:rsidR="00600140" w:rsidRDefault="00600140" w:rsidP="0076748E">
      <w:pPr>
        <w:rPr>
          <w:rFonts w:eastAsia="SimSun"/>
          <w:lang w:eastAsia="zh-CN"/>
        </w:rPr>
      </w:pPr>
    </w:p>
    <w:p w14:paraId="23535589" w14:textId="1EE651D9" w:rsidR="005D250C" w:rsidRDefault="00670180" w:rsidP="0076748E">
      <w:pPr>
        <w:rPr>
          <w:rFonts w:eastAsia="SimSun"/>
          <w:lang w:eastAsia="zh-CN"/>
        </w:rPr>
      </w:pPr>
      <w:r>
        <w:rPr>
          <w:rFonts w:eastAsia="SimSun"/>
          <w:lang w:val="en-US" w:eastAsia="zh-CN"/>
        </w:rPr>
        <w:t>For WUS related PoSS</w:t>
      </w:r>
      <w:r w:rsidR="00D16FBA">
        <w:rPr>
          <w:rFonts w:eastAsia="SimSun"/>
          <w:lang w:eastAsia="zh-CN"/>
        </w:rPr>
        <w:t xml:space="preserve">before </w:t>
      </w:r>
      <w:r w:rsidR="00405BA7">
        <w:rPr>
          <w:rFonts w:eastAsia="SimSun"/>
          <w:lang w:eastAsia="zh-CN"/>
        </w:rPr>
        <w:t xml:space="preserve">OnDuration, </w:t>
      </w:r>
      <w:r w:rsidR="00470C51">
        <w:rPr>
          <w:rFonts w:eastAsia="SimSun"/>
          <w:lang w:eastAsia="zh-CN"/>
        </w:rPr>
        <w:t xml:space="preserve">the option 1.b requires additional adjustment </w:t>
      </w:r>
      <w:r w:rsidR="00E10829">
        <w:rPr>
          <w:rFonts w:eastAsia="SimSun"/>
          <w:lang w:eastAsia="zh-CN"/>
        </w:rPr>
        <w:t xml:space="preserve">on the </w:t>
      </w:r>
      <w:r w:rsidR="00532274">
        <w:rPr>
          <w:rFonts w:eastAsia="SimSun"/>
          <w:lang w:eastAsia="zh-CN"/>
        </w:rPr>
        <w:t>CCE/</w:t>
      </w:r>
      <w:r w:rsidR="00E10829">
        <w:rPr>
          <w:rFonts w:eastAsia="SimSun"/>
          <w:lang w:eastAsia="zh-CN"/>
        </w:rPr>
        <w:t xml:space="preserve">BD budget in the legacy CSS, </w:t>
      </w:r>
      <w:r w:rsidR="00B53BE8">
        <w:rPr>
          <w:rFonts w:eastAsia="SimSun"/>
          <w:lang w:eastAsia="zh-CN"/>
        </w:rPr>
        <w:t>from which</w:t>
      </w:r>
      <w:r w:rsidR="00E10829">
        <w:rPr>
          <w:rFonts w:eastAsia="SimSun"/>
          <w:lang w:eastAsia="zh-CN"/>
        </w:rPr>
        <w:t xml:space="preserve"> some of the BD effects</w:t>
      </w:r>
      <w:r w:rsidR="00B53BE8">
        <w:rPr>
          <w:rFonts w:eastAsia="SimSun"/>
          <w:lang w:eastAsia="zh-CN"/>
        </w:rPr>
        <w:t xml:space="preserve"> are shifted</w:t>
      </w:r>
      <w:r w:rsidR="00E10829">
        <w:rPr>
          <w:rFonts w:eastAsia="SimSun"/>
          <w:lang w:eastAsia="zh-CN"/>
        </w:rPr>
        <w:t xml:space="preserve"> to the CORESET/search space</w:t>
      </w:r>
      <w:r w:rsidR="00B53BE8">
        <w:rPr>
          <w:rFonts w:eastAsia="SimSun"/>
          <w:lang w:eastAsia="zh-CN"/>
        </w:rPr>
        <w:t xml:space="preserve"> for PoSS. This applies to the slots that are configured with </w:t>
      </w:r>
      <w:r w:rsidR="005D250C">
        <w:rPr>
          <w:rFonts w:eastAsia="SimSun"/>
          <w:lang w:eastAsia="zh-CN"/>
        </w:rPr>
        <w:t xml:space="preserve">both </w:t>
      </w:r>
      <w:r w:rsidR="00B53BE8">
        <w:rPr>
          <w:rFonts w:eastAsia="SimSun"/>
          <w:lang w:eastAsia="zh-CN"/>
        </w:rPr>
        <w:t>PoSS</w:t>
      </w:r>
      <w:r w:rsidR="005D250C">
        <w:rPr>
          <w:rFonts w:eastAsia="SimSun"/>
          <w:lang w:eastAsia="zh-CN"/>
        </w:rPr>
        <w:t xml:space="preserve"> and legacy CSS</w:t>
      </w:r>
      <w:r w:rsidR="00532274">
        <w:rPr>
          <w:rFonts w:eastAsia="SimSun"/>
          <w:lang w:eastAsia="zh-CN"/>
        </w:rPr>
        <w:t xml:space="preserve"> for SIB/paging receptions</w:t>
      </w:r>
      <w:r w:rsidR="005D250C">
        <w:rPr>
          <w:rFonts w:eastAsia="SimSun"/>
          <w:lang w:eastAsia="zh-CN"/>
        </w:rPr>
        <w:t>. However,</w:t>
      </w:r>
      <w:r w:rsidR="00B53BE8">
        <w:rPr>
          <w:rFonts w:eastAsia="SimSun"/>
          <w:lang w:eastAsia="zh-CN"/>
        </w:rPr>
        <w:t xml:space="preserve"> the CSS in the remaining slots without PoSS</w:t>
      </w:r>
      <w:r w:rsidR="005D250C">
        <w:rPr>
          <w:rFonts w:eastAsia="SimSun"/>
          <w:lang w:eastAsia="zh-CN"/>
        </w:rPr>
        <w:t xml:space="preserve"> are not impacted</w:t>
      </w:r>
      <w:r w:rsidR="00B53BE8">
        <w:rPr>
          <w:rFonts w:eastAsia="SimSun"/>
          <w:lang w:eastAsia="zh-CN"/>
        </w:rPr>
        <w:t xml:space="preserve">. </w:t>
      </w:r>
      <w:r w:rsidR="00532274">
        <w:rPr>
          <w:rFonts w:eastAsia="SimSun"/>
          <w:lang w:eastAsia="zh-CN"/>
        </w:rPr>
        <w:t>During the random access procedure, we assume PoSS function before OnDuration are not valid</w:t>
      </w:r>
      <w:r w:rsidR="007F1119">
        <w:rPr>
          <w:rFonts w:eastAsia="SimSun"/>
          <w:lang w:eastAsia="zh-CN"/>
        </w:rPr>
        <w:t xml:space="preserve"> as UE keep active during the random access procedure. </w:t>
      </w:r>
    </w:p>
    <w:p w14:paraId="69615F6A" w14:textId="5BA4E8A6" w:rsidR="00B5256A" w:rsidRDefault="005D250C" w:rsidP="0076748E">
      <w:pPr>
        <w:rPr>
          <w:rFonts w:eastAsia="SimSun"/>
          <w:lang w:eastAsia="zh-CN"/>
        </w:rPr>
      </w:pPr>
      <w:r>
        <w:rPr>
          <w:rFonts w:eastAsia="SimSun"/>
          <w:lang w:eastAsia="zh-CN"/>
        </w:rPr>
        <w:t>To achieve better flexibility and in the meanwhile to keep specification impact small</w:t>
      </w:r>
      <w:r w:rsidR="004D4E78">
        <w:rPr>
          <w:rFonts w:eastAsia="SimSun"/>
          <w:lang w:eastAsia="zh-CN"/>
        </w:rPr>
        <w:t xml:space="preserve">, separate configuration can be supported. But </w:t>
      </w:r>
      <w:r w:rsidR="00E10F36">
        <w:rPr>
          <w:rFonts w:eastAsia="SimSun"/>
          <w:lang w:eastAsia="zh-CN"/>
        </w:rPr>
        <w:t>in the slot with CSS for other common control channels, it is better to reuse the existing CORESET/search space. As long as the DCI format size for PoSS</w:t>
      </w:r>
      <w:r w:rsidR="00CC538F">
        <w:rPr>
          <w:rFonts w:eastAsia="SimSun"/>
          <w:lang w:eastAsia="zh-CN"/>
        </w:rPr>
        <w:t xml:space="preserve"> is aligned with other common control channels, no additional BD budget is required</w:t>
      </w:r>
      <w:r>
        <w:rPr>
          <w:rFonts w:eastAsia="SimSun"/>
          <w:lang w:eastAsia="zh-CN"/>
        </w:rPr>
        <w:t xml:space="preserve">. </w:t>
      </w:r>
      <w:r w:rsidR="00B53BE8">
        <w:rPr>
          <w:rFonts w:eastAsia="SimSun"/>
          <w:lang w:eastAsia="zh-CN"/>
        </w:rPr>
        <w:t xml:space="preserve">Therefore, </w:t>
      </w:r>
      <w:r w:rsidR="00B5256A">
        <w:rPr>
          <w:rFonts w:eastAsia="SimSun"/>
          <w:lang w:eastAsia="zh-CN"/>
        </w:rPr>
        <w:t xml:space="preserve">we propose to </w:t>
      </w:r>
      <w:r>
        <w:rPr>
          <w:rFonts w:eastAsia="SimSun"/>
          <w:lang w:eastAsia="zh-CN"/>
        </w:rPr>
        <w:t>combine</w:t>
      </w:r>
      <w:r w:rsidR="00B5256A">
        <w:rPr>
          <w:rFonts w:eastAsia="SimSun"/>
          <w:lang w:eastAsia="zh-CN"/>
        </w:rPr>
        <w:t xml:space="preserve"> option 1.a</w:t>
      </w:r>
      <w:r>
        <w:rPr>
          <w:rFonts w:eastAsia="SimSun"/>
          <w:lang w:eastAsia="zh-CN"/>
        </w:rPr>
        <w:t xml:space="preserve"> and 1.b</w:t>
      </w:r>
      <w:r w:rsidR="00B5256A">
        <w:rPr>
          <w:rFonts w:eastAsia="SimSun"/>
          <w:lang w:eastAsia="zh-CN"/>
        </w:rPr>
        <w:t xml:space="preserve"> for PoSS of power saving techniques associated with C-DRX.</w:t>
      </w:r>
    </w:p>
    <w:p w14:paraId="3ACC905D" w14:textId="56F42560" w:rsidR="00CF50CF" w:rsidRDefault="00B5256A" w:rsidP="00CF50CF">
      <w:pPr>
        <w:rPr>
          <w:rFonts w:eastAsia="SimSun"/>
          <w:b/>
          <w:lang w:eastAsia="zh-CN"/>
        </w:rPr>
      </w:pPr>
      <w:r w:rsidRPr="00BD399E">
        <w:rPr>
          <w:rFonts w:eastAsia="SimSun"/>
          <w:b/>
          <w:lang w:eastAsia="zh-CN"/>
        </w:rPr>
        <w:t xml:space="preserve">Proposal 3: For PoSS configured before OnDuration for power saving techniques associated with </w:t>
      </w:r>
      <w:r w:rsidR="00BD399E" w:rsidRPr="00BD399E">
        <w:rPr>
          <w:rFonts w:eastAsia="SimSun"/>
          <w:b/>
          <w:lang w:eastAsia="zh-CN"/>
        </w:rPr>
        <w:t xml:space="preserve">C-DRX, </w:t>
      </w:r>
      <w:r w:rsidR="00CF50CF">
        <w:rPr>
          <w:rFonts w:eastAsia="SimSun"/>
          <w:b/>
          <w:lang w:eastAsia="zh-CN"/>
        </w:rPr>
        <w:t xml:space="preserve">separate </w:t>
      </w:r>
      <w:r w:rsidR="00BD399E" w:rsidRPr="00BD399E">
        <w:rPr>
          <w:rFonts w:eastAsia="SimSun"/>
          <w:b/>
          <w:lang w:eastAsia="zh-CN"/>
        </w:rPr>
        <w:t>CORESET/search space</w:t>
      </w:r>
      <w:r w:rsidR="00CF50CF">
        <w:rPr>
          <w:rFonts w:eastAsia="SimSun"/>
          <w:b/>
          <w:lang w:eastAsia="zh-CN"/>
        </w:rPr>
        <w:t xml:space="preserve"> can be supported,</w:t>
      </w:r>
    </w:p>
    <w:p w14:paraId="340D7B82" w14:textId="510EAF53" w:rsidR="00CF50CF" w:rsidRDefault="00CF50CF" w:rsidP="00B366B1">
      <w:pPr>
        <w:pStyle w:val="ListParagraph"/>
        <w:numPr>
          <w:ilvl w:val="0"/>
          <w:numId w:val="16"/>
        </w:numPr>
        <w:rPr>
          <w:rFonts w:eastAsia="SimSun"/>
          <w:b/>
          <w:lang w:eastAsia="zh-CN"/>
        </w:rPr>
      </w:pPr>
      <w:r>
        <w:rPr>
          <w:rFonts w:eastAsia="SimSun"/>
          <w:b/>
          <w:lang w:eastAsia="zh-CN"/>
        </w:rPr>
        <w:t>If separate CORESET/search space is configured for PoSS, it is only valid for the slots without other common control channels.</w:t>
      </w:r>
    </w:p>
    <w:p w14:paraId="03A8E0C6" w14:textId="4D7BEE9F" w:rsidR="00D16FBA" w:rsidRPr="00CF50CF" w:rsidRDefault="00CF50CF" w:rsidP="00B366B1">
      <w:pPr>
        <w:pStyle w:val="ListParagraph"/>
        <w:numPr>
          <w:ilvl w:val="0"/>
          <w:numId w:val="16"/>
        </w:numPr>
        <w:rPr>
          <w:rFonts w:eastAsia="SimSun"/>
          <w:b/>
          <w:lang w:eastAsia="zh-CN"/>
        </w:rPr>
      </w:pPr>
      <w:r>
        <w:rPr>
          <w:rFonts w:eastAsia="SimSun"/>
          <w:b/>
          <w:lang w:eastAsia="zh-CN"/>
        </w:rPr>
        <w:lastRenderedPageBreak/>
        <w:t xml:space="preserve">If separate CORESET/search space is not </w:t>
      </w:r>
      <w:r w:rsidR="00D77E8F">
        <w:rPr>
          <w:rFonts w:eastAsia="SimSun"/>
          <w:b/>
          <w:lang w:eastAsia="zh-CN"/>
        </w:rPr>
        <w:t xml:space="preserve">configured, </w:t>
      </w:r>
      <w:r w:rsidR="00331829">
        <w:rPr>
          <w:rFonts w:eastAsia="SimSun"/>
          <w:b/>
          <w:lang w:eastAsia="zh-CN"/>
        </w:rPr>
        <w:t xml:space="preserve">the resource of PoSS </w:t>
      </w:r>
      <w:r w:rsidR="00BD399E" w:rsidRPr="00CF50CF">
        <w:rPr>
          <w:rFonts w:eastAsia="SimSun"/>
          <w:b/>
          <w:lang w:eastAsia="zh-CN"/>
        </w:rPr>
        <w:t>is shared with other common control channel</w:t>
      </w:r>
      <w:r w:rsidR="00A328FC" w:rsidRPr="00CF50CF">
        <w:rPr>
          <w:rFonts w:eastAsia="SimSun"/>
          <w:b/>
          <w:lang w:eastAsia="zh-CN"/>
        </w:rPr>
        <w:t>s</w:t>
      </w:r>
      <w:r w:rsidR="00BD399E" w:rsidRPr="00CF50CF">
        <w:rPr>
          <w:rFonts w:eastAsia="SimSun"/>
          <w:b/>
          <w:lang w:eastAsia="zh-CN"/>
        </w:rPr>
        <w:t xml:space="preserve"> for Paging/SIBs.</w:t>
      </w:r>
    </w:p>
    <w:p w14:paraId="4D24629B" w14:textId="4E72025B" w:rsidR="0076748E" w:rsidRDefault="0076748E" w:rsidP="0076748E">
      <w:pPr>
        <w:rPr>
          <w:rFonts w:eastAsia="SimSun"/>
          <w:lang w:eastAsia="zh-CN"/>
        </w:rPr>
      </w:pPr>
    </w:p>
    <w:p w14:paraId="5AE2463E" w14:textId="48D5CB5C" w:rsidR="0057617B" w:rsidRDefault="00670180" w:rsidP="0076748E">
      <w:pPr>
        <w:rPr>
          <w:rFonts w:eastAsia="SimSun"/>
          <w:lang w:eastAsia="zh-CN"/>
        </w:rPr>
      </w:pPr>
      <w:r>
        <w:rPr>
          <w:rFonts w:eastAsia="SimSun"/>
          <w:lang w:val="en-US" w:eastAsia="zh-CN"/>
        </w:rPr>
        <w:t>For non-WUS related PoSS</w:t>
      </w:r>
      <w:r w:rsidR="002C7CDD">
        <w:rPr>
          <w:rFonts w:eastAsia="SimSun"/>
          <w:lang w:eastAsia="zh-CN"/>
        </w:rPr>
        <w:t xml:space="preserve"> during </w:t>
      </w:r>
      <w:r w:rsidR="007A42D8">
        <w:rPr>
          <w:rFonts w:eastAsia="SimSun"/>
          <w:lang w:eastAsia="zh-CN"/>
        </w:rPr>
        <w:t>A</w:t>
      </w:r>
      <w:r w:rsidR="002C7CDD">
        <w:rPr>
          <w:rFonts w:eastAsia="SimSun"/>
          <w:lang w:eastAsia="zh-CN"/>
        </w:rPr>
        <w:t xml:space="preserve">ctive </w:t>
      </w:r>
      <w:r w:rsidR="007A42D8">
        <w:rPr>
          <w:rFonts w:eastAsia="SimSun"/>
          <w:lang w:eastAsia="zh-CN"/>
        </w:rPr>
        <w:t>T</w:t>
      </w:r>
      <w:r w:rsidR="002C7CDD">
        <w:rPr>
          <w:rFonts w:eastAsia="SimSun"/>
          <w:lang w:eastAsia="zh-CN"/>
        </w:rPr>
        <w:t>ime</w:t>
      </w:r>
      <w:r w:rsidR="004A337F">
        <w:rPr>
          <w:rFonts w:eastAsia="SimSun"/>
          <w:lang w:eastAsia="zh-CN"/>
        </w:rPr>
        <w:t xml:space="preserve">, as mentioned, we think the UE-specific PDCCH is of higher priority. If the current DCI formats are enhanced depending on the supported function, it is straight forward to reuse the already configured CORESET/search space. The potentially strongest motivation to support separate </w:t>
      </w:r>
      <w:r w:rsidR="00E21821">
        <w:rPr>
          <w:rFonts w:eastAsia="SimSun"/>
          <w:lang w:eastAsia="zh-CN"/>
        </w:rPr>
        <w:t>PoSS resource configuration is to</w:t>
      </w:r>
      <w:r w:rsidR="0057617B">
        <w:rPr>
          <w:rFonts w:eastAsia="SimSun"/>
          <w:lang w:eastAsia="zh-CN"/>
        </w:rPr>
        <w:t xml:space="preserve"> support new DCI format and size dedicated for power saving during active time. In the separate resource, it is easier to reduce PDCCH blocking rate and achieve maximum flexibility in the triggering timing and function variety of adaptation. </w:t>
      </w:r>
      <w:r w:rsidR="001C7D8B">
        <w:rPr>
          <w:rFonts w:eastAsia="SimSun"/>
          <w:lang w:eastAsia="zh-CN"/>
        </w:rPr>
        <w:t xml:space="preserve">However, considering the limited time budget and specification effort, it could be of lower priority. </w:t>
      </w:r>
      <w:r w:rsidR="007A42D8">
        <w:rPr>
          <w:rFonts w:eastAsia="SimSun"/>
          <w:lang w:eastAsia="zh-CN"/>
        </w:rPr>
        <w:t xml:space="preserve">In addition, such motivation is not limited to PoSS but common to all PDCCH related functionality. </w:t>
      </w:r>
      <w:r w:rsidR="0057617B">
        <w:rPr>
          <w:rFonts w:eastAsia="SimSun"/>
          <w:lang w:eastAsia="zh-CN"/>
        </w:rPr>
        <w:t>Based on the above analysis,</w:t>
      </w:r>
      <w:r w:rsidR="00DB1598">
        <w:rPr>
          <w:rFonts w:eastAsia="SimSun"/>
          <w:lang w:eastAsia="zh-CN"/>
        </w:rPr>
        <w:t xml:space="preserve"> we support to share the control resource with higher priority.</w:t>
      </w:r>
    </w:p>
    <w:p w14:paraId="360435AF" w14:textId="11FF56A6" w:rsidR="008B1A00" w:rsidRPr="001C7D8B" w:rsidRDefault="008B1A00" w:rsidP="0076748E">
      <w:pPr>
        <w:rPr>
          <w:rFonts w:eastAsia="SimSun"/>
          <w:b/>
          <w:lang w:eastAsia="zh-CN"/>
        </w:rPr>
      </w:pPr>
      <w:r w:rsidRPr="001C7D8B">
        <w:rPr>
          <w:rFonts w:eastAsia="SimSun"/>
          <w:b/>
          <w:lang w:eastAsia="zh-CN"/>
        </w:rPr>
        <w:t xml:space="preserve">Proposal 4: </w:t>
      </w:r>
      <w:r w:rsidR="00870563" w:rsidRPr="001C7D8B">
        <w:rPr>
          <w:rFonts w:eastAsia="SimSun"/>
          <w:b/>
          <w:lang w:eastAsia="zh-CN"/>
        </w:rPr>
        <w:t xml:space="preserve">For PoSS configured during </w:t>
      </w:r>
      <w:r w:rsidR="007A42D8">
        <w:rPr>
          <w:rFonts w:eastAsia="SimSun"/>
          <w:b/>
          <w:lang w:eastAsia="zh-CN"/>
        </w:rPr>
        <w:t>A</w:t>
      </w:r>
      <w:r w:rsidR="00870563" w:rsidRPr="001C7D8B">
        <w:rPr>
          <w:rFonts w:eastAsia="SimSun"/>
          <w:b/>
          <w:lang w:eastAsia="zh-CN"/>
        </w:rPr>
        <w:t xml:space="preserve">ctive </w:t>
      </w:r>
      <w:r w:rsidR="007A42D8">
        <w:rPr>
          <w:rFonts w:eastAsia="SimSun"/>
          <w:b/>
          <w:lang w:eastAsia="zh-CN"/>
        </w:rPr>
        <w:t>T</w:t>
      </w:r>
      <w:r w:rsidR="00870563" w:rsidRPr="001C7D8B">
        <w:rPr>
          <w:rFonts w:eastAsia="SimSun"/>
          <w:b/>
          <w:lang w:eastAsia="zh-CN"/>
        </w:rPr>
        <w:t xml:space="preserve">ime, </w:t>
      </w:r>
      <w:r w:rsidR="001C7D8B" w:rsidRPr="001C7D8B">
        <w:rPr>
          <w:rFonts w:eastAsia="SimSun"/>
          <w:b/>
          <w:lang w:eastAsia="zh-CN"/>
        </w:rPr>
        <w:t xml:space="preserve">the shared CORESET/search space with other control channels is utilized. Separate CORESET/search space </w:t>
      </w:r>
      <w:r w:rsidR="007A42D8">
        <w:rPr>
          <w:rFonts w:eastAsia="SimSun"/>
          <w:b/>
          <w:lang w:eastAsia="zh-CN"/>
        </w:rPr>
        <w:t xml:space="preserve">for PoSS function </w:t>
      </w:r>
      <w:r w:rsidR="001C7D8B" w:rsidRPr="001C7D8B">
        <w:rPr>
          <w:rFonts w:eastAsia="SimSun"/>
          <w:b/>
          <w:lang w:eastAsia="zh-CN"/>
        </w:rPr>
        <w:t xml:space="preserve">is </w:t>
      </w:r>
      <w:r w:rsidR="007A42D8">
        <w:rPr>
          <w:rFonts w:eastAsia="SimSun"/>
          <w:b/>
          <w:lang w:eastAsia="zh-CN"/>
        </w:rPr>
        <w:t xml:space="preserve">not </w:t>
      </w:r>
      <w:r w:rsidR="001C7D8B" w:rsidRPr="001C7D8B">
        <w:rPr>
          <w:rFonts w:eastAsia="SimSun"/>
          <w:b/>
          <w:lang w:eastAsia="zh-CN"/>
        </w:rPr>
        <w:t>considered.</w:t>
      </w:r>
    </w:p>
    <w:p w14:paraId="06D13601" w14:textId="063010B5" w:rsidR="00892974" w:rsidRDefault="00892974" w:rsidP="0076748E">
      <w:pPr>
        <w:rPr>
          <w:rFonts w:eastAsia="SimSun"/>
          <w:lang w:eastAsia="zh-CN"/>
        </w:rPr>
      </w:pPr>
    </w:p>
    <w:p w14:paraId="55032423" w14:textId="3A68BD3B" w:rsidR="008C7332" w:rsidRDefault="002551A6" w:rsidP="008C7332">
      <w:pPr>
        <w:rPr>
          <w:rFonts w:eastAsia="SimSun"/>
          <w:u w:val="single"/>
          <w:lang w:val="en-US" w:eastAsia="zh-CN"/>
        </w:rPr>
      </w:pPr>
      <w:r>
        <w:rPr>
          <w:rFonts w:eastAsia="SimSun"/>
          <w:u w:val="single"/>
          <w:lang w:val="en-US" w:eastAsia="zh-CN"/>
        </w:rPr>
        <w:t xml:space="preserve">The miss detection case handling of </w:t>
      </w:r>
      <w:r w:rsidR="00BA3604">
        <w:rPr>
          <w:rFonts w:eastAsia="SimSun"/>
          <w:u w:val="single"/>
          <w:lang w:val="en-US" w:eastAsia="zh-CN"/>
        </w:rPr>
        <w:t xml:space="preserve">WUS related </w:t>
      </w:r>
      <w:r>
        <w:rPr>
          <w:rFonts w:eastAsia="SimSun"/>
          <w:u w:val="single"/>
          <w:lang w:val="en-US" w:eastAsia="zh-CN"/>
        </w:rPr>
        <w:t>PoSS</w:t>
      </w:r>
    </w:p>
    <w:p w14:paraId="1FCFE8EF" w14:textId="58172B36" w:rsidR="00C34ED3" w:rsidRDefault="005E191D" w:rsidP="008C7332">
      <w:pPr>
        <w:rPr>
          <w:rFonts w:eastAsia="SimSun"/>
          <w:lang w:val="en-US" w:eastAsia="zh-CN"/>
        </w:rPr>
      </w:pPr>
      <w:r>
        <w:rPr>
          <w:rFonts w:eastAsia="SimSun"/>
          <w:lang w:val="en-US" w:eastAsia="zh-CN"/>
        </w:rPr>
        <w:t xml:space="preserve">For WUS related PoSS </w:t>
      </w:r>
      <w:r>
        <w:rPr>
          <w:rFonts w:eastAsia="SimSun"/>
          <w:lang w:eastAsia="zh-CN"/>
        </w:rPr>
        <w:t xml:space="preserve">before OnDuration, </w:t>
      </w:r>
      <w:r w:rsidR="00107BF1">
        <w:rPr>
          <w:rFonts w:eastAsia="SimSun"/>
          <w:lang w:val="en-US" w:eastAsia="zh-CN"/>
        </w:rPr>
        <w:t>i</w:t>
      </w:r>
      <w:r w:rsidR="008C7332">
        <w:rPr>
          <w:rFonts w:eastAsia="SimSun"/>
          <w:lang w:val="en-US" w:eastAsia="zh-CN"/>
        </w:rPr>
        <w:t xml:space="preserve">n case of mis-detection happens for </w:t>
      </w:r>
      <w:r w:rsidR="00BB3374">
        <w:rPr>
          <w:rFonts w:eastAsia="SimSun"/>
          <w:lang w:val="en-US" w:eastAsia="zh-CN"/>
        </w:rPr>
        <w:t>PoSS</w:t>
      </w:r>
      <w:r w:rsidR="008C7332">
        <w:rPr>
          <w:rFonts w:eastAsia="SimSun"/>
          <w:lang w:val="en-US" w:eastAsia="zh-CN"/>
        </w:rPr>
        <w:t xml:space="preserve">, the UE default behavior should be clarified. </w:t>
      </w:r>
      <w:r w:rsidR="000D0F55">
        <w:rPr>
          <w:rFonts w:eastAsia="SimSun"/>
          <w:lang w:val="en-US" w:eastAsia="zh-CN"/>
        </w:rPr>
        <w:t>Our proposal is t</w:t>
      </w:r>
      <w:r w:rsidR="008C7332">
        <w:rPr>
          <w:rFonts w:eastAsia="SimSun"/>
          <w:lang w:val="en-US" w:eastAsia="zh-CN"/>
        </w:rPr>
        <w:t>he UE should monitor PDCCH following the legacy behavior with DRX configuration</w:t>
      </w:r>
      <w:r w:rsidR="00653148">
        <w:rPr>
          <w:rFonts w:eastAsia="SimSun"/>
          <w:lang w:val="en-US" w:eastAsia="zh-CN"/>
        </w:rPr>
        <w:t xml:space="preserve"> in OnDuration</w:t>
      </w:r>
      <w:r w:rsidR="008C7332">
        <w:rPr>
          <w:rFonts w:eastAsia="SimSun"/>
          <w:lang w:val="en-US" w:eastAsia="zh-CN"/>
        </w:rPr>
        <w:t>. This relaxes the reliability of power saving signal</w:t>
      </w:r>
      <w:r w:rsidR="000D0F55">
        <w:rPr>
          <w:rFonts w:eastAsia="SimSun"/>
          <w:lang w:val="en-US" w:eastAsia="zh-CN"/>
        </w:rPr>
        <w:t xml:space="preserve"> and</w:t>
      </w:r>
      <w:r w:rsidR="008C7332">
        <w:rPr>
          <w:rFonts w:eastAsia="SimSun"/>
          <w:lang w:val="en-US" w:eastAsia="zh-CN"/>
        </w:rPr>
        <w:t xml:space="preserve"> provides more flexibility to gNB. Otherwise, if UE default behavior is not to wake up and skip PDCCH monitoring during DRX_ON, network always needs to send </w:t>
      </w:r>
      <w:r w:rsidR="000D0F55">
        <w:rPr>
          <w:rFonts w:eastAsia="SimSun"/>
          <w:lang w:val="en-US" w:eastAsia="zh-CN"/>
        </w:rPr>
        <w:t xml:space="preserve">PoSS before DRX_ON </w:t>
      </w:r>
      <w:r w:rsidR="008C7332">
        <w:rPr>
          <w:rFonts w:eastAsia="SimSun"/>
          <w:lang w:val="en-US" w:eastAsia="zh-CN"/>
        </w:rPr>
        <w:t>and high reliability is needed</w:t>
      </w:r>
      <w:r w:rsidR="00653148">
        <w:rPr>
          <w:rFonts w:eastAsia="SimSun"/>
          <w:lang w:val="en-US" w:eastAsia="zh-CN"/>
        </w:rPr>
        <w:t xml:space="preserve"> when scheduling is required</w:t>
      </w:r>
      <w:r w:rsidR="008C7332">
        <w:rPr>
          <w:rFonts w:eastAsia="SimSun"/>
          <w:lang w:val="en-US" w:eastAsia="zh-CN"/>
        </w:rPr>
        <w:t xml:space="preserve">. </w:t>
      </w:r>
      <w:r w:rsidR="00653148">
        <w:rPr>
          <w:rFonts w:eastAsia="SimSun"/>
          <w:lang w:val="en-US" w:eastAsia="zh-CN"/>
        </w:rPr>
        <w:t>As it is the function to contro</w:t>
      </w:r>
      <w:r w:rsidR="00EF6D8F">
        <w:rPr>
          <w:rFonts w:eastAsia="SimSun"/>
          <w:lang w:val="en-US" w:eastAsia="zh-CN"/>
        </w:rPr>
        <w:t xml:space="preserve">l whether to receive OnDuration after long/short DRX, </w:t>
      </w:r>
      <w:r w:rsidR="00C66B19">
        <w:rPr>
          <w:rFonts w:eastAsia="SimSun"/>
          <w:lang w:val="en-US" w:eastAsia="zh-CN"/>
        </w:rPr>
        <w:t xml:space="preserve">real-time CSI is </w:t>
      </w:r>
      <w:r w:rsidR="00EF6D8F">
        <w:rPr>
          <w:rFonts w:eastAsia="SimSun"/>
          <w:lang w:val="en-US" w:eastAsia="zh-CN"/>
        </w:rPr>
        <w:t>not able to obtain at the gNB. Therefore, gNB need to consider the UE with worst channel condition in the cell except gNB knows the UE is stationary or DRX periodicity is very short.</w:t>
      </w:r>
      <w:r w:rsidR="00C66B19">
        <w:rPr>
          <w:rFonts w:eastAsia="SimSun"/>
          <w:lang w:val="en-US" w:eastAsia="zh-CN"/>
        </w:rPr>
        <w:t xml:space="preserve">. Thus this situation leads to high AL configuration, high control resource demand and high blocking rate. </w:t>
      </w:r>
      <w:r w:rsidR="00EF6D8F">
        <w:rPr>
          <w:rFonts w:eastAsia="SimSun"/>
          <w:lang w:val="en-US" w:eastAsia="zh-CN"/>
        </w:rPr>
        <w:t>To require lower than current PDCCH's miss detection rate increase the resource usage. This is especially problem</w:t>
      </w:r>
      <w:r w:rsidR="00E076C1">
        <w:rPr>
          <w:rFonts w:eastAsia="SimSun"/>
          <w:lang w:val="en-US" w:eastAsia="zh-CN"/>
        </w:rPr>
        <w:t>atic</w:t>
      </w:r>
      <w:r w:rsidR="00EF6D8F">
        <w:rPr>
          <w:rFonts w:eastAsia="SimSun"/>
          <w:lang w:val="en-US" w:eastAsia="zh-CN"/>
        </w:rPr>
        <w:t xml:space="preserve"> when the cell is congested.</w:t>
      </w:r>
    </w:p>
    <w:p w14:paraId="3FC9F82A" w14:textId="6C8A6DA7" w:rsidR="00C34ED3" w:rsidRPr="00F133B4" w:rsidRDefault="000C6246" w:rsidP="008C7332">
      <w:pPr>
        <w:rPr>
          <w:rFonts w:eastAsia="SimSun"/>
          <w:b/>
          <w:lang w:val="en-US" w:eastAsia="zh-CN"/>
        </w:rPr>
      </w:pPr>
      <w:r w:rsidRPr="00F133B4">
        <w:rPr>
          <w:rFonts w:eastAsia="SimSun"/>
          <w:b/>
          <w:lang w:val="en-US" w:eastAsia="zh-CN"/>
        </w:rPr>
        <w:t xml:space="preserve">Proposal 5: </w:t>
      </w:r>
      <w:r w:rsidR="004158F0">
        <w:rPr>
          <w:rFonts w:eastAsia="SimSun"/>
          <w:b/>
          <w:lang w:val="en-US" w:eastAsia="zh-CN"/>
        </w:rPr>
        <w:t xml:space="preserve">WUS related </w:t>
      </w:r>
      <w:r w:rsidRPr="00F133B4">
        <w:rPr>
          <w:rFonts w:eastAsia="SimSun"/>
          <w:b/>
          <w:lang w:val="en-US" w:eastAsia="zh-CN"/>
        </w:rPr>
        <w:t>PoSS performance requirement should be same as Rel.15 PDCCH.</w:t>
      </w:r>
    </w:p>
    <w:p w14:paraId="0DFF6D5F" w14:textId="378570B5" w:rsidR="008C7332" w:rsidRDefault="008C7332" w:rsidP="008C7332">
      <w:pPr>
        <w:rPr>
          <w:rFonts w:eastAsia="SimSun"/>
          <w:lang w:val="en-US" w:eastAsia="zh-CN"/>
        </w:rPr>
      </w:pPr>
      <w:r>
        <w:rPr>
          <w:rFonts w:eastAsia="SimSun"/>
          <w:lang w:val="en-US" w:eastAsia="zh-CN"/>
        </w:rPr>
        <w:t>Correspondingly, the UE behavior indication in the power saving signal should be designed by “</w:t>
      </w:r>
      <w:r w:rsidR="004158F0">
        <w:rPr>
          <w:rFonts w:eastAsia="SimSun"/>
          <w:lang w:val="en-US" w:eastAsia="zh-CN"/>
        </w:rPr>
        <w:t>no need to receive OnDuration</w:t>
      </w:r>
      <w:r>
        <w:rPr>
          <w:rFonts w:eastAsia="SimSun"/>
          <w:lang w:val="en-US" w:eastAsia="zh-CN"/>
        </w:rPr>
        <w:t xml:space="preserve">” </w:t>
      </w:r>
      <w:r w:rsidR="004158F0">
        <w:rPr>
          <w:rFonts w:eastAsia="SimSun"/>
          <w:lang w:val="en-US" w:eastAsia="zh-CN"/>
        </w:rPr>
        <w:t xml:space="preserve">indication </w:t>
      </w:r>
      <w:r>
        <w:rPr>
          <w:rFonts w:eastAsia="SimSun"/>
          <w:lang w:val="en-US" w:eastAsia="zh-CN"/>
        </w:rPr>
        <w:t>principle instead of “</w:t>
      </w:r>
      <w:r w:rsidR="000D0F55">
        <w:rPr>
          <w:rFonts w:eastAsia="SimSun"/>
          <w:lang w:val="en-US" w:eastAsia="zh-CN"/>
        </w:rPr>
        <w:t>wake-up</w:t>
      </w:r>
      <w:r w:rsidR="004158F0">
        <w:rPr>
          <w:rFonts w:eastAsia="SimSun"/>
          <w:lang w:val="en-US" w:eastAsia="zh-CN"/>
        </w:rPr>
        <w:t xml:space="preserve"> at OnDuration</w:t>
      </w:r>
      <w:r>
        <w:rPr>
          <w:rFonts w:eastAsia="SimSun"/>
          <w:lang w:val="en-US" w:eastAsia="zh-CN"/>
        </w:rPr>
        <w:t xml:space="preserve">”. </w:t>
      </w:r>
      <w:r w:rsidR="00AE17CF">
        <w:rPr>
          <w:rFonts w:eastAsia="SimSun"/>
          <w:lang w:val="en-US" w:eastAsia="zh-CN"/>
        </w:rPr>
        <w:t xml:space="preserve">When the network is congested, </w:t>
      </w:r>
      <w:r>
        <w:rPr>
          <w:rFonts w:eastAsia="SimSun"/>
          <w:lang w:val="en-US" w:eastAsia="zh-CN"/>
        </w:rPr>
        <w:t xml:space="preserve">network can choose not to transmit </w:t>
      </w:r>
      <w:r w:rsidR="00AE17CF">
        <w:rPr>
          <w:rFonts w:eastAsia="SimSun"/>
          <w:lang w:val="en-US" w:eastAsia="zh-CN"/>
        </w:rPr>
        <w:t>PoSS</w:t>
      </w:r>
      <w:r>
        <w:rPr>
          <w:rFonts w:eastAsia="SimSun"/>
          <w:lang w:val="en-US" w:eastAsia="zh-CN"/>
        </w:rPr>
        <w:t xml:space="preserve"> at all.</w:t>
      </w:r>
      <w:r w:rsidR="00AE17CF">
        <w:rPr>
          <w:rFonts w:eastAsia="SimSun"/>
          <w:lang w:val="en-US" w:eastAsia="zh-CN"/>
        </w:rPr>
        <w:t xml:space="preserve"> This makes the overhead of PoSS as zero, which is very attractive to the network operation. </w:t>
      </w:r>
    </w:p>
    <w:p w14:paraId="6F10CD9B" w14:textId="78C22A5D" w:rsidR="00F6290F" w:rsidRDefault="00F133B4" w:rsidP="00F6290F">
      <w:pPr>
        <w:rPr>
          <w:highlight w:val="yellow"/>
        </w:rPr>
      </w:pPr>
      <w:r>
        <w:rPr>
          <w:rFonts w:eastAsia="SimSun"/>
          <w:b/>
          <w:lang w:val="en-US" w:eastAsia="zh-CN"/>
        </w:rPr>
        <w:t>Proposal 6</w:t>
      </w:r>
      <w:r w:rsidRPr="007C5100">
        <w:rPr>
          <w:rFonts w:eastAsia="SimSun"/>
          <w:b/>
          <w:lang w:val="en-US" w:eastAsia="zh-CN"/>
        </w:rPr>
        <w:t xml:space="preserve">: The indication by </w:t>
      </w:r>
      <w:r w:rsidR="00E5306D">
        <w:rPr>
          <w:rFonts w:eastAsia="SimSun"/>
          <w:b/>
          <w:lang w:val="en-US" w:eastAsia="zh-CN"/>
        </w:rPr>
        <w:t xml:space="preserve">WUS related </w:t>
      </w:r>
      <w:r>
        <w:rPr>
          <w:rFonts w:eastAsia="SimSun"/>
          <w:b/>
          <w:lang w:val="en-US" w:eastAsia="zh-CN"/>
        </w:rPr>
        <w:t>PoSS</w:t>
      </w:r>
      <w:r w:rsidRPr="007C5100">
        <w:rPr>
          <w:rFonts w:eastAsia="SimSun"/>
          <w:b/>
          <w:lang w:val="en-US" w:eastAsia="zh-CN"/>
        </w:rPr>
        <w:t xml:space="preserve"> should be designed by “</w:t>
      </w:r>
      <w:r w:rsidR="00E5306D">
        <w:rPr>
          <w:rFonts w:eastAsia="SimSun"/>
          <w:b/>
          <w:lang w:val="en-US" w:eastAsia="zh-CN"/>
        </w:rPr>
        <w:t xml:space="preserve">no need to </w:t>
      </w:r>
      <w:r w:rsidR="00131E8F">
        <w:rPr>
          <w:rFonts w:eastAsia="SimSun"/>
          <w:b/>
          <w:lang w:val="en-US" w:eastAsia="zh-CN"/>
        </w:rPr>
        <w:t>receive</w:t>
      </w:r>
      <w:r w:rsidR="00E5306D">
        <w:rPr>
          <w:rFonts w:eastAsia="SimSun"/>
          <w:b/>
          <w:lang w:val="en-US" w:eastAsia="zh-CN"/>
        </w:rPr>
        <w:t xml:space="preserve"> OnDuration</w:t>
      </w:r>
      <w:r w:rsidR="00E076C1">
        <w:rPr>
          <w:rFonts w:eastAsia="SimSun"/>
          <w:b/>
          <w:lang w:val="en-US" w:eastAsia="zh-CN"/>
        </w:rPr>
        <w:t xml:space="preserve"> </w:t>
      </w:r>
      <w:r>
        <w:rPr>
          <w:rFonts w:eastAsia="SimSun"/>
          <w:b/>
          <w:lang w:val="en-US" w:eastAsia="zh-CN"/>
        </w:rPr>
        <w:t>” principle in order to reduce the reliability requirement</w:t>
      </w:r>
      <w:r w:rsidR="004158F0">
        <w:rPr>
          <w:rFonts w:eastAsia="SimSun"/>
          <w:b/>
          <w:lang w:val="en-US" w:eastAsia="zh-CN"/>
        </w:rPr>
        <w:t xml:space="preserve"> and</w:t>
      </w:r>
      <w:r>
        <w:rPr>
          <w:rFonts w:eastAsia="SimSun"/>
          <w:b/>
          <w:lang w:val="en-US" w:eastAsia="zh-CN"/>
        </w:rPr>
        <w:t xml:space="preserve"> overhead reduction in network congestion.  </w:t>
      </w:r>
      <w:r w:rsidRPr="007C5100">
        <w:rPr>
          <w:rFonts w:eastAsia="SimSun"/>
          <w:b/>
          <w:lang w:val="en-US" w:eastAsia="zh-CN"/>
        </w:rPr>
        <w:t>UE defaul</w:t>
      </w:r>
      <w:r>
        <w:rPr>
          <w:rFonts w:eastAsia="SimSun"/>
          <w:b/>
          <w:lang w:val="en-US" w:eastAsia="zh-CN"/>
        </w:rPr>
        <w:t xml:space="preserve">t behavior of mis-detection of </w:t>
      </w:r>
      <w:r w:rsidR="004158F0">
        <w:rPr>
          <w:rFonts w:eastAsia="SimSun"/>
          <w:b/>
          <w:lang w:val="en-US" w:eastAsia="zh-CN"/>
        </w:rPr>
        <w:t xml:space="preserve">WUS related </w:t>
      </w:r>
      <w:r>
        <w:rPr>
          <w:rFonts w:eastAsia="SimSun"/>
          <w:b/>
          <w:lang w:val="en-US" w:eastAsia="zh-CN"/>
        </w:rPr>
        <w:t xml:space="preserve">PoSS is </w:t>
      </w:r>
      <w:r w:rsidRPr="007C5100">
        <w:rPr>
          <w:rFonts w:eastAsia="SimSun"/>
          <w:b/>
          <w:lang w:val="en-US" w:eastAsia="zh-CN"/>
        </w:rPr>
        <w:t xml:space="preserve">monitoring the PDCCH during </w:t>
      </w:r>
      <w:r w:rsidR="00E5306D">
        <w:rPr>
          <w:rFonts w:eastAsia="SimSun"/>
          <w:b/>
          <w:lang w:val="en-US" w:eastAsia="zh-CN"/>
        </w:rPr>
        <w:t>OnDuration</w:t>
      </w:r>
      <w:r w:rsidRPr="007C5100">
        <w:rPr>
          <w:rFonts w:eastAsia="SimSun"/>
          <w:b/>
          <w:lang w:val="en-US" w:eastAsia="zh-CN"/>
        </w:rPr>
        <w:t>.</w:t>
      </w:r>
    </w:p>
    <w:p w14:paraId="66F3B463" w14:textId="4B451C6A" w:rsidR="00F6290F" w:rsidRPr="00056818" w:rsidRDefault="0073155B" w:rsidP="00F6290F">
      <w:r w:rsidRPr="00056818">
        <w:t xml:space="preserve">A counter argument to </w:t>
      </w:r>
      <w:r w:rsidR="00296A09">
        <w:t xml:space="preserve">the default behaviour is </w:t>
      </w:r>
      <w:r w:rsidRPr="00056818">
        <w:t xml:space="preserve">to receive PDCCH in OnDuration is that the control overhead can be </w:t>
      </w:r>
      <w:r w:rsidR="00774EF6" w:rsidRPr="00056818">
        <w:t>high in case of no UEs in the group is required to wake up</w:t>
      </w:r>
      <w:r w:rsidR="00296A09">
        <w:t xml:space="preserve"> when traffic is sparse</w:t>
      </w:r>
      <w:r w:rsidR="00774EF6" w:rsidRPr="00056818">
        <w:t xml:space="preserve">. It is likely the case that if the traffic arrives with low density, the majority of the UEs in the group should be indicated to stay asleep. However, for a group-based signalling, even if one UE in this group is required to wake up, the whole PDCCH has to be sent. Therefore, the overhead to indicate “go to sleep” does not make so much difference with that of indicating “wake up” unless most of the </w:t>
      </w:r>
      <w:r w:rsidR="00F00475" w:rsidRPr="00056818">
        <w:t xml:space="preserve">configured PoSS </w:t>
      </w:r>
      <w:r w:rsidR="00056818" w:rsidRPr="00056818">
        <w:t>occasions</w:t>
      </w:r>
      <w:r w:rsidR="00F00475" w:rsidRPr="00056818">
        <w:t xml:space="preserve"> all the UEs are indicated to stay asleep. However,</w:t>
      </w:r>
      <w:r w:rsidR="00056818" w:rsidRPr="00056818">
        <w:t xml:space="preserve"> if this extreme situation happens frequently, it</w:t>
      </w:r>
      <w:r w:rsidR="00F00475" w:rsidRPr="00056818">
        <w:t xml:space="preserve"> should not be</w:t>
      </w:r>
      <w:r w:rsidR="00056818" w:rsidRPr="00056818">
        <w:t xml:space="preserve"> deemed as</w:t>
      </w:r>
      <w:r w:rsidR="00F00475" w:rsidRPr="00056818">
        <w:t xml:space="preserve"> a sensible implementation for traffic adaptation. </w:t>
      </w:r>
    </w:p>
    <w:p w14:paraId="751BB84E" w14:textId="2C0F9866" w:rsidR="00B058E0" w:rsidRDefault="00B058E0" w:rsidP="00F625DF"/>
    <w:p w14:paraId="2E967B25" w14:textId="38433E74" w:rsidR="00B058E0" w:rsidRPr="00F130DA" w:rsidRDefault="00F130DA" w:rsidP="00F625DF">
      <w:pPr>
        <w:rPr>
          <w:rFonts w:eastAsia="SimSun"/>
          <w:u w:val="single"/>
          <w:lang w:val="en-US" w:eastAsia="zh-CN"/>
        </w:rPr>
      </w:pPr>
      <w:r w:rsidRPr="00F130DA">
        <w:rPr>
          <w:rFonts w:eastAsia="SimSun"/>
          <w:u w:val="single"/>
          <w:lang w:val="en-US" w:eastAsia="zh-CN"/>
        </w:rPr>
        <w:t>DCI for</w:t>
      </w:r>
      <w:r w:rsidR="00B058E0" w:rsidRPr="00F130DA">
        <w:rPr>
          <w:rFonts w:eastAsia="SimSun"/>
          <w:u w:val="single"/>
          <w:lang w:val="en-US" w:eastAsia="zh-CN"/>
        </w:rPr>
        <w:t>m</w:t>
      </w:r>
      <w:r w:rsidRPr="00F130DA">
        <w:rPr>
          <w:rFonts w:eastAsia="SimSun"/>
          <w:u w:val="single"/>
          <w:lang w:val="en-US" w:eastAsia="zh-CN"/>
        </w:rPr>
        <w:t>a</w:t>
      </w:r>
      <w:r w:rsidR="00B058E0" w:rsidRPr="00F130DA">
        <w:rPr>
          <w:rFonts w:eastAsia="SimSun"/>
          <w:u w:val="single"/>
          <w:lang w:val="en-US" w:eastAsia="zh-CN"/>
        </w:rPr>
        <w:t>ts</w:t>
      </w:r>
    </w:p>
    <w:p w14:paraId="51B51C68" w14:textId="2544B9EF" w:rsidR="00F130DA" w:rsidRDefault="00500418" w:rsidP="00F625DF">
      <w:pPr>
        <w:rPr>
          <w:lang w:val="en-US"/>
        </w:rPr>
      </w:pPr>
      <w:r>
        <w:rPr>
          <w:rFonts w:eastAsia="SimSun"/>
          <w:lang w:val="en-US" w:eastAsia="zh-CN"/>
        </w:rPr>
        <w:t>For WUS related PoSS</w:t>
      </w:r>
      <w:r>
        <w:rPr>
          <w:rFonts w:eastAsia="SimSun"/>
          <w:lang w:eastAsia="zh-CN"/>
        </w:rPr>
        <w:t xml:space="preserve">before OnDuration, </w:t>
      </w:r>
      <w:r w:rsidR="007223DA" w:rsidRPr="007223DA">
        <w:rPr>
          <w:lang w:val="en-US"/>
        </w:rPr>
        <w:t>we propose</w:t>
      </w:r>
      <w:r w:rsidR="00C369C4">
        <w:rPr>
          <w:lang w:val="en-US"/>
        </w:rPr>
        <w:t>d</w:t>
      </w:r>
      <w:r w:rsidR="007223DA" w:rsidRPr="007223DA">
        <w:rPr>
          <w:lang w:val="en-US"/>
        </w:rPr>
        <w:t xml:space="preserve"> to utilize group common PDCCH-based design</w:t>
      </w:r>
      <w:r w:rsidR="002C32C8">
        <w:rPr>
          <w:lang w:val="en-US"/>
        </w:rPr>
        <w:t xml:space="preserve">. Hence for this purpose, a new DCI format should be introduced, which should be capable of </w:t>
      </w:r>
      <w:r w:rsidR="00331829">
        <w:rPr>
          <w:lang w:val="en-US"/>
        </w:rPr>
        <w:t xml:space="preserve">triggering a single UE or multiple UEs. To achieve that, DCI format 2_2-like design can be considered. A UE configured with PoSS associated with C-DRX is also configured with an RNTI for power saving. This RNTI can be used to distinguish with other common DCI formats </w:t>
      </w:r>
      <w:r w:rsidR="005C585D">
        <w:rPr>
          <w:lang w:val="en-US"/>
        </w:rPr>
        <w:t xml:space="preserve">in case </w:t>
      </w:r>
      <w:r w:rsidR="00331829">
        <w:rPr>
          <w:lang w:val="en-US"/>
        </w:rPr>
        <w:t>with same size</w:t>
      </w:r>
      <w:r w:rsidR="005C585D">
        <w:rPr>
          <w:lang w:val="en-US"/>
        </w:rPr>
        <w:t>. The other function could be RNTI-based grouping operation. Within the new DCI format, multiple fields like DCI format 2_2 can also be supported. Each field is associated with an index for UE to address its own indication of triggering. Thus different UEs or group of UEs can be triggered with different indication by a common DCI. How to configure the RNTI and the index of the field within DCI is up to gNB implementation, which can be UE-specific. In this way, from the system level, the flexibility can be achieved to</w:t>
      </w:r>
      <w:r w:rsidR="00D05E37">
        <w:rPr>
          <w:lang w:val="en-US"/>
        </w:rPr>
        <w:t xml:space="preserve"> not only</w:t>
      </w:r>
      <w:r w:rsidR="005C585D">
        <w:rPr>
          <w:lang w:val="en-US"/>
        </w:rPr>
        <w:t xml:space="preserve"> control UEs</w:t>
      </w:r>
      <w:r w:rsidR="00D05E37">
        <w:rPr>
          <w:lang w:val="en-US"/>
        </w:rPr>
        <w:t xml:space="preserve"> </w:t>
      </w:r>
      <w:r w:rsidR="005C585D">
        <w:rPr>
          <w:lang w:val="en-US"/>
        </w:rPr>
        <w:t>with</w:t>
      </w:r>
      <w:r w:rsidR="00D05E37">
        <w:rPr>
          <w:lang w:val="en-US"/>
        </w:rPr>
        <w:t xml:space="preserve"> </w:t>
      </w:r>
      <w:r w:rsidR="00D05E37">
        <w:rPr>
          <w:lang w:val="en-US"/>
        </w:rPr>
        <w:lastRenderedPageBreak/>
        <w:t>same ON/OFF operation</w:t>
      </w:r>
      <w:r w:rsidR="00C369C4">
        <w:rPr>
          <w:lang w:val="en-US"/>
        </w:rPr>
        <w:t xml:space="preserve"> of OnDuration</w:t>
      </w:r>
      <w:r w:rsidR="005C585D">
        <w:rPr>
          <w:lang w:val="en-US"/>
        </w:rPr>
        <w:t>, but also</w:t>
      </w:r>
      <w:r w:rsidR="00D05E37">
        <w:rPr>
          <w:lang w:val="en-US"/>
        </w:rPr>
        <w:t xml:space="preserve"> to</w:t>
      </w:r>
      <w:r w:rsidR="005C585D">
        <w:rPr>
          <w:lang w:val="en-US"/>
        </w:rPr>
        <w:t xml:space="preserve"> </w:t>
      </w:r>
      <w:r w:rsidR="00D05E37">
        <w:rPr>
          <w:lang w:val="en-US"/>
        </w:rPr>
        <w:t xml:space="preserve">accommodate </w:t>
      </w:r>
      <w:r w:rsidR="005C585D">
        <w:rPr>
          <w:lang w:val="en-US"/>
        </w:rPr>
        <w:t xml:space="preserve">some or a single UE with </w:t>
      </w:r>
      <w:r w:rsidR="00D05E37">
        <w:rPr>
          <w:lang w:val="en-US"/>
        </w:rPr>
        <w:t>distinguished traffic adaptation.</w:t>
      </w:r>
    </w:p>
    <w:p w14:paraId="333DE464" w14:textId="1B000201" w:rsidR="00D05E37" w:rsidRPr="00D05E37" w:rsidRDefault="00D05E37" w:rsidP="00F625DF">
      <w:pPr>
        <w:rPr>
          <w:b/>
          <w:lang w:val="en-US"/>
        </w:rPr>
      </w:pPr>
      <w:r w:rsidRPr="00D05E37">
        <w:rPr>
          <w:b/>
          <w:lang w:val="en-US"/>
        </w:rPr>
        <w:t>Proposal 7:</w:t>
      </w:r>
      <w:r>
        <w:rPr>
          <w:b/>
          <w:lang w:val="en-US"/>
        </w:rPr>
        <w:t xml:space="preserve"> </w:t>
      </w:r>
      <w:r w:rsidR="003B159A" w:rsidRPr="003B159A">
        <w:rPr>
          <w:b/>
          <w:lang w:val="en-US"/>
        </w:rPr>
        <w:t>For WUS related PoSS</w:t>
      </w:r>
      <w:r w:rsidR="003B159A">
        <w:rPr>
          <w:b/>
          <w:lang w:val="en-US"/>
        </w:rPr>
        <w:t xml:space="preserve"> </w:t>
      </w:r>
      <w:r w:rsidR="003B159A" w:rsidRPr="003B159A">
        <w:rPr>
          <w:b/>
          <w:lang w:val="en-US"/>
        </w:rPr>
        <w:t>before OnDuration</w:t>
      </w:r>
      <w:r>
        <w:rPr>
          <w:b/>
          <w:lang w:val="en-US"/>
        </w:rPr>
        <w:t>, a new DCI format should be supported. DCI format 2_2 like design is starting point. RNTI and a field index can be UE-specifically configured.</w:t>
      </w:r>
    </w:p>
    <w:p w14:paraId="3D449758" w14:textId="7C47E998" w:rsidR="004E294B" w:rsidRPr="00AE5825" w:rsidRDefault="00E61176" w:rsidP="00F625DF">
      <w:pPr>
        <w:rPr>
          <w:lang w:val="en-US"/>
        </w:rPr>
      </w:pPr>
      <w:r>
        <w:rPr>
          <w:rFonts w:eastAsia="SimSun"/>
          <w:lang w:val="en-US" w:eastAsia="zh-CN"/>
        </w:rPr>
        <w:t>For non-WUS related PoSS</w:t>
      </w:r>
      <w:r>
        <w:rPr>
          <w:rFonts w:eastAsia="SimSun"/>
          <w:lang w:eastAsia="zh-CN"/>
        </w:rPr>
        <w:t xml:space="preserve"> during Active Time,</w:t>
      </w:r>
      <w:r w:rsidR="00C41912">
        <w:rPr>
          <w:lang w:val="en-US"/>
        </w:rPr>
        <w:t xml:space="preserve"> </w:t>
      </w:r>
      <w:r w:rsidR="003B159A">
        <w:rPr>
          <w:lang w:val="en-US"/>
        </w:rPr>
        <w:t xml:space="preserve">we discussed </w:t>
      </w:r>
      <w:r w:rsidR="00C41912">
        <w:rPr>
          <w:lang w:val="en-US"/>
        </w:rPr>
        <w:t>the enhancement based on current DCI format 1_0/1_1 should be considered.</w:t>
      </w:r>
      <w:r w:rsidR="00A430DE">
        <w:rPr>
          <w:lang w:val="en-US"/>
        </w:rPr>
        <w:t xml:space="preserve"> </w:t>
      </w:r>
      <w:r w:rsidR="004E294B">
        <w:rPr>
          <w:lang w:val="en-US"/>
        </w:rPr>
        <w:t>This avoid introducing new DCI format which has impact on BD design. From the agreement of previous meeting, two candidates were mentioned: additional new field(s) or using the existing DCI format</w:t>
      </w:r>
      <w:r w:rsidR="00AE5825">
        <w:rPr>
          <w:lang w:val="en-US"/>
        </w:rPr>
        <w:t>.</w:t>
      </w:r>
    </w:p>
    <w:p w14:paraId="350B1060" w14:textId="6DD95FC1" w:rsidR="004E294B" w:rsidRDefault="003B159A" w:rsidP="00F625DF">
      <w:pPr>
        <w:rPr>
          <w:lang w:val="en-US"/>
        </w:rPr>
      </w:pPr>
      <w:r>
        <w:rPr>
          <w:lang w:val="en-US"/>
        </w:rPr>
        <w:t>W</w:t>
      </w:r>
      <w:r w:rsidR="00AE5825">
        <w:rPr>
          <w:lang w:val="en-US"/>
        </w:rPr>
        <w:t xml:space="preserve">e are open to discuss both options and which option to utilize depends on how much flexibility is needed to accommodate </w:t>
      </w:r>
      <w:r w:rsidR="00096266">
        <w:rPr>
          <w:lang w:val="en-US"/>
        </w:rPr>
        <w:t>all the supported power saving techniques.</w:t>
      </w:r>
    </w:p>
    <w:p w14:paraId="3C5E6FCA" w14:textId="4C0C8F01" w:rsidR="008126A9" w:rsidRDefault="00A430DE" w:rsidP="00F625DF">
      <w:pPr>
        <w:rPr>
          <w:lang w:val="en-US"/>
        </w:rPr>
      </w:pPr>
      <w:r>
        <w:rPr>
          <w:lang w:val="en-US"/>
        </w:rPr>
        <w:t>To combine multiple function</w:t>
      </w:r>
      <w:r w:rsidR="008126A9">
        <w:rPr>
          <w:lang w:val="en-US"/>
        </w:rPr>
        <w:t>s</w:t>
      </w:r>
      <w:r>
        <w:rPr>
          <w:lang w:val="en-US"/>
        </w:rPr>
        <w:t xml:space="preserve"> for power saving techniques</w:t>
      </w:r>
      <w:r w:rsidR="008126A9">
        <w:rPr>
          <w:lang w:val="en-US"/>
        </w:rPr>
        <w:t>, the following two possibilities can be discussed:</w:t>
      </w:r>
    </w:p>
    <w:p w14:paraId="4DF8470A" w14:textId="54985FDD" w:rsidR="00A3359A" w:rsidRDefault="00A3359A" w:rsidP="00F625DF">
      <w:pPr>
        <w:rPr>
          <w:lang w:val="en-US"/>
        </w:rPr>
      </w:pPr>
      <w:r>
        <w:rPr>
          <w:lang w:val="en-US"/>
        </w:rPr>
        <w:t>Option1: One or more new fields in the DCI is introduced which are configurable including the bit width of each field.</w:t>
      </w:r>
      <w:r w:rsidR="008F002A">
        <w:rPr>
          <w:lang w:val="en-US"/>
        </w:rPr>
        <w:t xml:space="preserve"> The configuration depends on the supported functionalities.</w:t>
      </w:r>
    </w:p>
    <w:p w14:paraId="74A278F3" w14:textId="2FEA102C" w:rsidR="008F002A" w:rsidRDefault="008F002A" w:rsidP="00F625DF">
      <w:pPr>
        <w:rPr>
          <w:lang w:val="en-US"/>
        </w:rPr>
      </w:pPr>
      <w:r>
        <w:rPr>
          <w:lang w:val="en-US"/>
        </w:rPr>
        <w:t xml:space="preserve">Option 2: The DCI size is not variable. One existing field, e.g. BWP </w:t>
      </w:r>
      <w:r w:rsidR="00402C67">
        <w:rPr>
          <w:lang w:val="en-US"/>
        </w:rPr>
        <w:t>indicator</w:t>
      </w:r>
      <w:r>
        <w:rPr>
          <w:lang w:val="en-US"/>
        </w:rPr>
        <w:t xml:space="preserve"> is used to control </w:t>
      </w:r>
      <w:r w:rsidR="00402C67">
        <w:rPr>
          <w:lang w:val="en-US"/>
        </w:rPr>
        <w:t xml:space="preserve">the triggered power saving functions. The indication field selects from the combination of the power saving functions configured by RRC. UE then follows the indicated operation regarding the power saving adaptation, e.g. cross-slot scheduling, PDCCH monitoring reduction/adjustment/skipping and so on. </w:t>
      </w:r>
    </w:p>
    <w:p w14:paraId="4A3631BF" w14:textId="3A8D507A" w:rsidR="00C41912" w:rsidRDefault="00402C67" w:rsidP="00F625DF">
      <w:pPr>
        <w:rPr>
          <w:lang w:val="en-US"/>
        </w:rPr>
      </w:pPr>
      <w:r>
        <w:rPr>
          <w:lang w:val="en-US"/>
        </w:rPr>
        <w:t xml:space="preserve">In general, the Option </w:t>
      </w:r>
      <w:r w:rsidR="00492F6B">
        <w:rPr>
          <w:lang w:val="en-US"/>
        </w:rPr>
        <w:t>1</w:t>
      </w:r>
      <w:r>
        <w:rPr>
          <w:lang w:val="en-US"/>
        </w:rPr>
        <w:t xml:space="preserve"> is more flexible</w:t>
      </w:r>
      <w:r w:rsidR="00492F6B">
        <w:rPr>
          <w:lang w:val="en-US"/>
        </w:rPr>
        <w:t>. Depending on the agreed power saving techniques, the Option 2 can be more straight forward solution by just using BWP indicator to associate all the su</w:t>
      </w:r>
      <w:r w:rsidR="00A638AE">
        <w:rPr>
          <w:lang w:val="en-US"/>
        </w:rPr>
        <w:t>pported functions. However, this may limit the adaptation flexibility since only 2 bits are supported. If considering BWP/SCell domain adaptation and other power saving functionalities, 2 bits may not be sufficient to accommodate everything.</w:t>
      </w:r>
      <w:r w:rsidR="00F56C79">
        <w:rPr>
          <w:lang w:val="en-US"/>
        </w:rPr>
        <w:t xml:space="preserve"> Thus in our opinion, the supported functions triggered by PoSS should be concluded first before deciding on how to enhance existing DCI format(s). This proposal also applies to new DCI format design.</w:t>
      </w:r>
    </w:p>
    <w:p w14:paraId="1FAE5C78" w14:textId="6A289D92" w:rsidR="00F56C79" w:rsidRPr="00F56C79" w:rsidRDefault="00F56C79" w:rsidP="00F625DF">
      <w:pPr>
        <w:rPr>
          <w:b/>
          <w:lang w:val="en-US"/>
        </w:rPr>
      </w:pPr>
      <w:r w:rsidRPr="00F56C79">
        <w:rPr>
          <w:b/>
          <w:lang w:val="en-US"/>
        </w:rPr>
        <w:t>Proposal 8: Concrete PoSS functionalities should be concluded first before detailed discussion on enhancement of existing DCI and defining new DCI format.</w:t>
      </w:r>
    </w:p>
    <w:p w14:paraId="77546B0C" w14:textId="77777777" w:rsidR="00C41912" w:rsidRPr="00F56C79" w:rsidRDefault="00C41912" w:rsidP="00F625DF">
      <w:pPr>
        <w:rPr>
          <w:lang w:val="en-US"/>
        </w:rPr>
      </w:pPr>
    </w:p>
    <w:p w14:paraId="6DF15F1D" w14:textId="5E613F94" w:rsidR="00B058E0" w:rsidRPr="00331829" w:rsidRDefault="00F56C79" w:rsidP="00F625DF">
      <w:pPr>
        <w:rPr>
          <w:u w:val="single"/>
        </w:rPr>
      </w:pPr>
      <w:r>
        <w:rPr>
          <w:u w:val="single"/>
        </w:rPr>
        <w:t xml:space="preserve">Power saving techniques supported by </w:t>
      </w:r>
      <w:r w:rsidR="00B058E0" w:rsidRPr="00331829">
        <w:rPr>
          <w:u w:val="single"/>
        </w:rPr>
        <w:t>DCI contents</w:t>
      </w:r>
    </w:p>
    <w:p w14:paraId="4E36CEEB" w14:textId="05F37E1E" w:rsidR="00B058E0" w:rsidRDefault="0004795A" w:rsidP="00F625DF">
      <w:r>
        <w:t>For the potential DCI contents in the DCI format(s), the following candidates were listed in the agreements of last meeting for investigation:</w:t>
      </w:r>
    </w:p>
    <w:p w14:paraId="71B53B09" w14:textId="77777777" w:rsidR="0004795A" w:rsidRPr="005B3CAA" w:rsidRDefault="0004795A" w:rsidP="00B366B1">
      <w:pPr>
        <w:pStyle w:val="ListParagraph"/>
        <w:numPr>
          <w:ilvl w:val="0"/>
          <w:numId w:val="14"/>
        </w:numPr>
        <w:spacing w:after="0"/>
        <w:contextualSpacing w:val="0"/>
      </w:pPr>
      <w:r w:rsidRPr="005B3CAA">
        <w:t>Power saving technique associated with C-DRX–</w:t>
      </w:r>
    </w:p>
    <w:p w14:paraId="50A6C1BA" w14:textId="77777777" w:rsidR="0004795A" w:rsidRPr="005B3CAA" w:rsidRDefault="0004795A" w:rsidP="00B366B1">
      <w:pPr>
        <w:pStyle w:val="ListParagraph"/>
        <w:numPr>
          <w:ilvl w:val="1"/>
          <w:numId w:val="14"/>
        </w:numPr>
        <w:spacing w:after="0"/>
        <w:contextualSpacing w:val="0"/>
      </w:pPr>
      <w:r w:rsidRPr="005B3CAA">
        <w:t>Essential for UE function for the C-DRX</w:t>
      </w:r>
    </w:p>
    <w:p w14:paraId="2862E758" w14:textId="77777777" w:rsidR="0004795A" w:rsidRPr="005B3CAA" w:rsidRDefault="0004795A" w:rsidP="00B366B1">
      <w:pPr>
        <w:pStyle w:val="ListParagraph"/>
        <w:numPr>
          <w:ilvl w:val="2"/>
          <w:numId w:val="14"/>
        </w:numPr>
        <w:spacing w:after="0"/>
        <w:contextualSpacing w:val="0"/>
      </w:pPr>
      <w:r w:rsidRPr="005B3CAA">
        <w:t xml:space="preserve">Wakeup – </w:t>
      </w:r>
    </w:p>
    <w:p w14:paraId="7551EE96" w14:textId="77777777" w:rsidR="0004795A" w:rsidRPr="005B3CAA" w:rsidRDefault="0004795A" w:rsidP="00B366B1">
      <w:pPr>
        <w:pStyle w:val="ListParagraph"/>
        <w:numPr>
          <w:ilvl w:val="3"/>
          <w:numId w:val="14"/>
        </w:numPr>
        <w:spacing w:after="0"/>
        <w:contextualSpacing w:val="0"/>
      </w:pPr>
      <w:r w:rsidRPr="005B3CAA">
        <w:t>UE is indicated to transition from outside Active Time to Active Time</w:t>
      </w:r>
    </w:p>
    <w:p w14:paraId="633AE59A" w14:textId="77777777" w:rsidR="0004795A" w:rsidRPr="005B3CAA" w:rsidRDefault="0004795A" w:rsidP="00B366B1">
      <w:pPr>
        <w:pStyle w:val="ListParagraph"/>
        <w:numPr>
          <w:ilvl w:val="3"/>
          <w:numId w:val="14"/>
        </w:numPr>
        <w:spacing w:after="0"/>
        <w:contextualSpacing w:val="0"/>
      </w:pPr>
      <w:r w:rsidRPr="005B3CAA">
        <w:t>UE is indicated to stay at Active Time</w:t>
      </w:r>
    </w:p>
    <w:p w14:paraId="6587418D" w14:textId="77777777" w:rsidR="0004795A" w:rsidRPr="00FF4344" w:rsidRDefault="0004795A" w:rsidP="00B366B1">
      <w:pPr>
        <w:pStyle w:val="ListParagraph"/>
        <w:numPr>
          <w:ilvl w:val="2"/>
          <w:numId w:val="14"/>
        </w:numPr>
        <w:spacing w:after="0"/>
        <w:contextualSpacing w:val="0"/>
        <w:rPr>
          <w:i/>
        </w:rPr>
      </w:pPr>
      <w:r w:rsidRPr="00FF4344">
        <w:rPr>
          <w:i/>
        </w:rPr>
        <w:t xml:space="preserve">Go to sleep– </w:t>
      </w:r>
    </w:p>
    <w:p w14:paraId="10EA9AB0" w14:textId="77777777" w:rsidR="0004795A" w:rsidRPr="00FF4344" w:rsidRDefault="0004795A" w:rsidP="00B366B1">
      <w:pPr>
        <w:pStyle w:val="ListParagraph"/>
        <w:numPr>
          <w:ilvl w:val="3"/>
          <w:numId w:val="14"/>
        </w:numPr>
        <w:spacing w:after="0"/>
        <w:contextualSpacing w:val="0"/>
        <w:rPr>
          <w:i/>
        </w:rPr>
      </w:pPr>
      <w:r w:rsidRPr="00FF4344">
        <w:rPr>
          <w:i/>
        </w:rPr>
        <w:t>UE is indicated to transition from Active Time to outside Active Time.</w:t>
      </w:r>
    </w:p>
    <w:p w14:paraId="133D0AF6" w14:textId="77777777" w:rsidR="0004795A" w:rsidRPr="00FF4344" w:rsidRDefault="0004795A" w:rsidP="00B366B1">
      <w:pPr>
        <w:pStyle w:val="ListParagraph"/>
        <w:numPr>
          <w:ilvl w:val="3"/>
          <w:numId w:val="14"/>
        </w:numPr>
        <w:spacing w:after="0"/>
        <w:contextualSpacing w:val="0"/>
        <w:rPr>
          <w:i/>
        </w:rPr>
      </w:pPr>
      <w:r w:rsidRPr="00FF4344">
        <w:rPr>
          <w:i/>
        </w:rPr>
        <w:t>UE is indicated to stay outside Active Time</w:t>
      </w:r>
    </w:p>
    <w:p w14:paraId="27DA3B9D" w14:textId="77777777" w:rsidR="0004795A" w:rsidRPr="00244DBD" w:rsidRDefault="0004795A" w:rsidP="00B366B1">
      <w:pPr>
        <w:pStyle w:val="ListParagraph"/>
        <w:numPr>
          <w:ilvl w:val="2"/>
          <w:numId w:val="14"/>
        </w:numPr>
        <w:spacing w:after="0"/>
        <w:contextualSpacing w:val="0"/>
      </w:pPr>
      <w:r w:rsidRPr="00244DBD">
        <w:t>FFS: The time of receiving the wakeup and go-to-sleep indication inside or outside Active Time.</w:t>
      </w:r>
    </w:p>
    <w:p w14:paraId="7A2DAB02" w14:textId="77777777" w:rsidR="0004795A" w:rsidRDefault="0004795A" w:rsidP="00B366B1">
      <w:pPr>
        <w:pStyle w:val="ListParagraph"/>
        <w:numPr>
          <w:ilvl w:val="0"/>
          <w:numId w:val="14"/>
        </w:numPr>
        <w:spacing w:after="0"/>
        <w:contextualSpacing w:val="0"/>
      </w:pPr>
      <w:r w:rsidRPr="005B3CAA">
        <w:t>Cross-slot scheduling</w:t>
      </w:r>
    </w:p>
    <w:p w14:paraId="450655AD" w14:textId="77777777" w:rsidR="0004795A" w:rsidRPr="005B3CAA" w:rsidRDefault="0004795A" w:rsidP="00B366B1">
      <w:pPr>
        <w:pStyle w:val="ListParagraph"/>
        <w:numPr>
          <w:ilvl w:val="0"/>
          <w:numId w:val="14"/>
        </w:numPr>
        <w:spacing w:after="0"/>
        <w:contextualSpacing w:val="0"/>
      </w:pPr>
      <w:r w:rsidRPr="005B3CAA">
        <w:t>Triggering RS transmission</w:t>
      </w:r>
    </w:p>
    <w:p w14:paraId="1F11A1B2" w14:textId="77777777" w:rsidR="0004795A" w:rsidRDefault="0004795A" w:rsidP="00B366B1">
      <w:pPr>
        <w:pStyle w:val="ListParagraph"/>
        <w:numPr>
          <w:ilvl w:val="0"/>
          <w:numId w:val="14"/>
        </w:numPr>
        <w:spacing w:after="0"/>
        <w:contextualSpacing w:val="0"/>
      </w:pPr>
      <w:r w:rsidRPr="005B3CAA">
        <w:t>CSI report</w:t>
      </w:r>
    </w:p>
    <w:p w14:paraId="0274E6F6" w14:textId="77777777" w:rsidR="0004795A" w:rsidRPr="005B3CAA" w:rsidRDefault="0004795A" w:rsidP="00B366B1">
      <w:pPr>
        <w:pStyle w:val="ListParagraph"/>
        <w:numPr>
          <w:ilvl w:val="0"/>
          <w:numId w:val="14"/>
        </w:numPr>
        <w:spacing w:after="0"/>
        <w:contextualSpacing w:val="0"/>
      </w:pPr>
      <w:r>
        <w:t>Single vs. multi-cell operation</w:t>
      </w:r>
    </w:p>
    <w:p w14:paraId="59CD0ECF" w14:textId="77777777" w:rsidR="0004795A" w:rsidRPr="00FF4344" w:rsidRDefault="0004795A" w:rsidP="00B366B1">
      <w:pPr>
        <w:pStyle w:val="ListParagraph"/>
        <w:numPr>
          <w:ilvl w:val="0"/>
          <w:numId w:val="14"/>
        </w:numPr>
        <w:spacing w:after="0"/>
        <w:contextualSpacing w:val="0"/>
        <w:rPr>
          <w:i/>
        </w:rPr>
      </w:pPr>
      <w:r w:rsidRPr="00FF4344">
        <w:rPr>
          <w:i/>
        </w:rPr>
        <w:t>BWP /SCell</w:t>
      </w:r>
    </w:p>
    <w:p w14:paraId="2ABDF1D2" w14:textId="77777777" w:rsidR="0004795A" w:rsidRPr="00FF4344" w:rsidRDefault="0004795A" w:rsidP="00B366B1">
      <w:pPr>
        <w:pStyle w:val="ListParagraph"/>
        <w:numPr>
          <w:ilvl w:val="1"/>
          <w:numId w:val="14"/>
        </w:numPr>
        <w:spacing w:after="0"/>
        <w:contextualSpacing w:val="0"/>
        <w:rPr>
          <w:i/>
        </w:rPr>
      </w:pPr>
      <w:r w:rsidRPr="00FF4344">
        <w:rPr>
          <w:i/>
        </w:rPr>
        <w:t xml:space="preserve">BWP &amp; SCell together </w:t>
      </w:r>
    </w:p>
    <w:p w14:paraId="53F2CEDE" w14:textId="77777777" w:rsidR="0004795A" w:rsidRPr="00FF4344" w:rsidRDefault="0004795A" w:rsidP="00B366B1">
      <w:pPr>
        <w:pStyle w:val="ListParagraph"/>
        <w:numPr>
          <w:ilvl w:val="1"/>
          <w:numId w:val="14"/>
        </w:numPr>
        <w:spacing w:after="0"/>
        <w:contextualSpacing w:val="0"/>
        <w:rPr>
          <w:i/>
        </w:rPr>
      </w:pPr>
      <w:r w:rsidRPr="00FF4344">
        <w:rPr>
          <w:i/>
        </w:rPr>
        <w:t>BWP and SCell have separated fields</w:t>
      </w:r>
    </w:p>
    <w:p w14:paraId="24F702BA" w14:textId="77777777" w:rsidR="0004795A" w:rsidRPr="00A659BB" w:rsidRDefault="0004795A" w:rsidP="00B366B1">
      <w:pPr>
        <w:pStyle w:val="ListParagraph"/>
        <w:numPr>
          <w:ilvl w:val="0"/>
          <w:numId w:val="14"/>
        </w:numPr>
        <w:spacing w:after="0"/>
        <w:contextualSpacing w:val="0"/>
        <w:rPr>
          <w:i/>
        </w:rPr>
      </w:pPr>
      <w:r w:rsidRPr="00A659BB">
        <w:rPr>
          <w:i/>
        </w:rPr>
        <w:t xml:space="preserve">MIMO layer adaptation/number of Anenna adaptation </w:t>
      </w:r>
    </w:p>
    <w:p w14:paraId="33305883" w14:textId="77777777" w:rsidR="0004795A" w:rsidRPr="00A659BB" w:rsidRDefault="0004795A" w:rsidP="00B366B1">
      <w:pPr>
        <w:pStyle w:val="ListParagraph"/>
        <w:numPr>
          <w:ilvl w:val="1"/>
          <w:numId w:val="14"/>
        </w:numPr>
        <w:spacing w:after="0"/>
        <w:contextualSpacing w:val="0"/>
        <w:rPr>
          <w:i/>
        </w:rPr>
      </w:pPr>
      <w:r w:rsidRPr="00A659BB">
        <w:rPr>
          <w:i/>
        </w:rPr>
        <w:t>May further depend on RAN4’s work</w:t>
      </w:r>
    </w:p>
    <w:p w14:paraId="60C0633E" w14:textId="77777777" w:rsidR="0004795A" w:rsidRDefault="0004795A" w:rsidP="00B366B1">
      <w:pPr>
        <w:pStyle w:val="ListParagraph"/>
        <w:numPr>
          <w:ilvl w:val="0"/>
          <w:numId w:val="14"/>
        </w:numPr>
        <w:spacing w:after="0"/>
        <w:contextualSpacing w:val="0"/>
        <w:rPr>
          <w:i/>
        </w:rPr>
      </w:pPr>
      <w:r w:rsidRPr="00FF4344">
        <w:rPr>
          <w:i/>
        </w:rPr>
        <w:t>Indication of CORESET/search space/candidate of subsequent PDCCH decoding</w:t>
      </w:r>
    </w:p>
    <w:p w14:paraId="4FAC3091" w14:textId="77777777" w:rsidR="0004795A" w:rsidRPr="00FF4344" w:rsidRDefault="0004795A" w:rsidP="00B366B1">
      <w:pPr>
        <w:pStyle w:val="ListParagraph"/>
        <w:numPr>
          <w:ilvl w:val="0"/>
          <w:numId w:val="14"/>
        </w:numPr>
        <w:spacing w:after="0"/>
        <w:contextualSpacing w:val="0"/>
        <w:rPr>
          <w:i/>
        </w:rPr>
      </w:pPr>
      <w:r w:rsidRPr="00FF4344">
        <w:rPr>
          <w:i/>
        </w:rPr>
        <w:t>PDCCH monitoring periodicity</w:t>
      </w:r>
    </w:p>
    <w:p w14:paraId="1BD00BDC" w14:textId="77777777" w:rsidR="0004795A" w:rsidRPr="00FF4344" w:rsidRDefault="0004795A" w:rsidP="00B366B1">
      <w:pPr>
        <w:pStyle w:val="ListParagraph"/>
        <w:numPr>
          <w:ilvl w:val="0"/>
          <w:numId w:val="14"/>
        </w:numPr>
        <w:spacing w:after="0"/>
        <w:contextualSpacing w:val="0"/>
        <w:rPr>
          <w:i/>
        </w:rPr>
      </w:pPr>
      <w:r w:rsidRPr="00FF4344">
        <w:rPr>
          <w:i/>
        </w:rPr>
        <w:t xml:space="preserve">PDCCH skipping (skipping duration)- </w:t>
      </w:r>
    </w:p>
    <w:p w14:paraId="1763C0F4" w14:textId="77777777" w:rsidR="0004795A" w:rsidRPr="00FF4344" w:rsidRDefault="0004795A" w:rsidP="00B366B1">
      <w:pPr>
        <w:pStyle w:val="ListParagraph"/>
        <w:numPr>
          <w:ilvl w:val="1"/>
          <w:numId w:val="14"/>
        </w:numPr>
        <w:spacing w:after="0"/>
        <w:contextualSpacing w:val="0"/>
        <w:rPr>
          <w:i/>
        </w:rPr>
      </w:pPr>
      <w:r w:rsidRPr="00FF4344">
        <w:rPr>
          <w:i/>
        </w:rPr>
        <w:lastRenderedPageBreak/>
        <w:t>PDCCH skipping – UE is indicated to skip number of the PDCCH monitoring occasions and stays in the Active Time</w:t>
      </w:r>
    </w:p>
    <w:p w14:paraId="6939F680" w14:textId="77777777" w:rsidR="0004795A" w:rsidRDefault="0004795A" w:rsidP="00F625DF"/>
    <w:p w14:paraId="36D9F74F" w14:textId="17AC04C4" w:rsidR="004F3B1D" w:rsidRDefault="0004795A" w:rsidP="004F3B1D">
      <w:r>
        <w:t xml:space="preserve">In our understanding, </w:t>
      </w:r>
      <w:r w:rsidR="004F3B1D">
        <w:t xml:space="preserve">the high level indication should be go-to-sleep/wakeup triggering. The rest contents should belong to a second level indication. However, even a UE can be triggered to wake up and start to monitor PDCCH, the PDCCH monitoring reduction/adjustment can also be triggered simultaneously. Thus the PDCCH monitoring related indication should always be supported in the DCI no matter for before </w:t>
      </w:r>
      <w:r w:rsidR="003B159A">
        <w:t xml:space="preserve">OnDuration </w:t>
      </w:r>
      <w:r w:rsidR="004F3B1D">
        <w:t>or during active time.</w:t>
      </w:r>
    </w:p>
    <w:p w14:paraId="05E020BA" w14:textId="2DB36C8F" w:rsidR="004F3B1D" w:rsidRDefault="004F3B1D" w:rsidP="004F3B1D">
      <w:r>
        <w:t>Since the last three bullets should all be within the scope of PDCCH monitoring reduction/adjustment, a uniform framework to efficiently support the PDCCH monitoring adaptation should be studied.</w:t>
      </w:r>
      <w:r w:rsidR="0059649B">
        <w:t xml:space="preserve"> Our understanding is all three bullets are </w:t>
      </w:r>
      <w:r w:rsidR="0059649B" w:rsidRPr="00961359">
        <w:rPr>
          <w:lang w:eastAsia="ja-JP"/>
        </w:rPr>
        <w:t xml:space="preserve">to control/adjust </w:t>
      </w:r>
      <w:r w:rsidR="009A4F46">
        <w:rPr>
          <w:lang w:eastAsia="ja-JP"/>
        </w:rPr>
        <w:t xml:space="preserve">the current </w:t>
      </w:r>
      <w:r w:rsidR="0059649B" w:rsidRPr="00961359">
        <w:rPr>
          <w:lang w:eastAsia="ja-JP"/>
        </w:rPr>
        <w:t xml:space="preserve">RRC parameter "monitoringSlotPeriodicityAndOffset" and </w:t>
      </w:r>
      <w:r w:rsidR="0059649B">
        <w:rPr>
          <w:lang w:eastAsia="ja-JP"/>
        </w:rPr>
        <w:t>" monitoringSymbolsWithinSlot"</w:t>
      </w:r>
      <w:r w:rsidR="009A4F46">
        <w:rPr>
          <w:lang w:eastAsia="ja-JP"/>
        </w:rPr>
        <w:t xml:space="preserve"> via PDCCH</w:t>
      </w:r>
      <w:r w:rsidR="0059649B">
        <w:rPr>
          <w:lang w:eastAsia="ja-JP"/>
        </w:rPr>
        <w:t>.</w:t>
      </w:r>
    </w:p>
    <w:p w14:paraId="53483147" w14:textId="364E28D9" w:rsidR="00AA044A" w:rsidRDefault="00C60353" w:rsidP="00F625DF">
      <w:r>
        <w:t xml:space="preserve">Besides the PDCCH monitoring adaptation, cross-slot scheduling, RS triggering, CSI report and BWP/SCell </w:t>
      </w:r>
      <w:r w:rsidR="00120CE2">
        <w:t xml:space="preserve">adaptation </w:t>
      </w:r>
      <w:r w:rsidR="009F71CF">
        <w:t xml:space="preserve"> </w:t>
      </w:r>
      <w:r w:rsidR="00120CE2">
        <w:t xml:space="preserve">form a second level indication. For the second level indication, the supported functionalities are actually decided by the first level indication. If </w:t>
      </w:r>
      <w:r w:rsidR="00635B11">
        <w:t>UE</w:t>
      </w:r>
      <w:r w:rsidR="00120CE2">
        <w:t xml:space="preserve"> is indicated</w:t>
      </w:r>
      <w:r w:rsidR="00635B11">
        <w:t xml:space="preserve"> to transit from outside active time to active time or stay at active time</w:t>
      </w:r>
      <w:r w:rsidR="00120CE2">
        <w:t>, all the second level indications are</w:t>
      </w:r>
      <w:r w:rsidR="00635B11">
        <w:t xml:space="preserve"> possibly</w:t>
      </w:r>
      <w:r w:rsidR="00120CE2">
        <w:t xml:space="preserve"> needed</w:t>
      </w:r>
      <w:r w:rsidR="00635B11">
        <w:t>.</w:t>
      </w:r>
    </w:p>
    <w:p w14:paraId="56AEF489" w14:textId="76394ACB" w:rsidR="002F7E8F" w:rsidRPr="000A2679" w:rsidRDefault="002F7E8F" w:rsidP="00F625DF">
      <w:pPr>
        <w:rPr>
          <w:b/>
        </w:rPr>
      </w:pPr>
      <w:r w:rsidRPr="000A2679">
        <w:rPr>
          <w:b/>
        </w:rPr>
        <w:t>Proposal 9: The structure of DCI contents for PoSS should consider two level indications.</w:t>
      </w:r>
      <w:r w:rsidR="00DB762E" w:rsidRPr="000A2679">
        <w:rPr>
          <w:b/>
        </w:rPr>
        <w:t xml:space="preserve"> The fi</w:t>
      </w:r>
      <w:r w:rsidR="007069BC" w:rsidRPr="000A2679">
        <w:rPr>
          <w:b/>
        </w:rPr>
        <w:t xml:space="preserve">rst level indicates UE to enter, </w:t>
      </w:r>
      <w:r w:rsidR="00DB762E" w:rsidRPr="000A2679">
        <w:rPr>
          <w:b/>
        </w:rPr>
        <w:t>stay</w:t>
      </w:r>
      <w:r w:rsidR="007069BC" w:rsidRPr="000A2679">
        <w:rPr>
          <w:b/>
        </w:rPr>
        <w:t xml:space="preserve"> at, or leave</w:t>
      </w:r>
      <w:r w:rsidR="00DB762E" w:rsidRPr="000A2679">
        <w:rPr>
          <w:b/>
        </w:rPr>
        <w:t xml:space="preserve"> the acti</w:t>
      </w:r>
      <w:r w:rsidR="007069BC" w:rsidRPr="000A2679">
        <w:rPr>
          <w:b/>
        </w:rPr>
        <w:t xml:space="preserve">ve time. </w:t>
      </w:r>
      <w:r w:rsidR="000A2679">
        <w:rPr>
          <w:b/>
        </w:rPr>
        <w:t>T</w:t>
      </w:r>
      <w:r w:rsidR="000A2679" w:rsidRPr="000A2679">
        <w:rPr>
          <w:b/>
        </w:rPr>
        <w:t>he PDCCH monitoring adaptation, cross-slot scheduling, RS triggering, CSI report and BWP/SCell adaptation form a second level indication.</w:t>
      </w:r>
    </w:p>
    <w:p w14:paraId="211F0B1E" w14:textId="73DE169F" w:rsidR="00056818" w:rsidRPr="00425857" w:rsidRDefault="00056818" w:rsidP="000E7739">
      <w:pPr>
        <w:rPr>
          <w:b/>
        </w:rPr>
      </w:pPr>
    </w:p>
    <w:p w14:paraId="097F42D9" w14:textId="77777777" w:rsidR="00062D49" w:rsidRDefault="00062D49" w:rsidP="000E7739">
      <w:pPr>
        <w:pStyle w:val="Heading1"/>
        <w:ind w:left="0" w:firstLine="0"/>
      </w:pPr>
      <w:r>
        <w:rPr>
          <w:rFonts w:hint="eastAsia"/>
        </w:rPr>
        <w:t>Conclusions</w:t>
      </w:r>
    </w:p>
    <w:p w14:paraId="72343DC5" w14:textId="422461C5" w:rsidR="00062D49" w:rsidRDefault="00062D49" w:rsidP="000E7739">
      <w:pPr>
        <w:rPr>
          <w:lang w:val="en-US" w:eastAsia="ja-JP"/>
        </w:rPr>
      </w:pPr>
      <w:r>
        <w:rPr>
          <w:lang w:val="en-US" w:eastAsia="ja-JP"/>
        </w:rPr>
        <w:t xml:space="preserve">This contribution provide </w:t>
      </w:r>
      <w:r w:rsidR="002D6766">
        <w:rPr>
          <w:lang w:val="en-US" w:eastAsia="ja-JP"/>
        </w:rPr>
        <w:t>our considerations on the</w:t>
      </w:r>
      <w:r w:rsidR="00C52CA6">
        <w:rPr>
          <w:lang w:val="en-US" w:eastAsia="ja-JP"/>
        </w:rPr>
        <w:t xml:space="preserve"> power saving signal/channel (PoSS) </w:t>
      </w:r>
      <w:r w:rsidR="000A2679">
        <w:rPr>
          <w:lang w:val="en-US" w:eastAsia="ja-JP"/>
        </w:rPr>
        <w:t>design</w:t>
      </w:r>
      <w:r w:rsidR="002D6766">
        <w:rPr>
          <w:lang w:val="en-US" w:eastAsia="ja-JP"/>
        </w:rPr>
        <w:t>. The follow conclusions are summarized below:</w:t>
      </w:r>
    </w:p>
    <w:p w14:paraId="7EF206A3" w14:textId="14527231" w:rsidR="00973E11" w:rsidRDefault="008D0DAC" w:rsidP="008C0A8E">
      <w:pPr>
        <w:rPr>
          <w:rFonts w:eastAsia="SimSun"/>
          <w:b/>
          <w:lang w:eastAsia="zh-CN"/>
        </w:rPr>
      </w:pPr>
      <w:r w:rsidRPr="00B67129">
        <w:rPr>
          <w:b/>
        </w:rPr>
        <w:t>Proposal 1: For power saving technique associated with C-DRX and</w:t>
      </w:r>
      <w:r w:rsidRPr="00B67129">
        <w:rPr>
          <w:rFonts w:eastAsia="SimSun"/>
          <w:b/>
          <w:lang w:val="en-US" w:eastAsia="zh-CN"/>
        </w:rPr>
        <w:t xml:space="preserve"> PoSS configured before the DRX OnDuration with the main function is to indicate UE whether to wake up and start monitor PDCCH, it should be designed to contain information for triggering multiple UE. However, the indication should be capable of triggering one or more UEs. The DCI format 2</w:t>
      </w:r>
      <w:r w:rsidRPr="00B67129">
        <w:rPr>
          <w:rFonts w:eastAsia="SimSun"/>
          <w:b/>
          <w:lang w:eastAsia="zh-CN"/>
        </w:rPr>
        <w:t>_2 like design could be starting point.</w:t>
      </w:r>
    </w:p>
    <w:p w14:paraId="179EC3BE" w14:textId="77777777" w:rsidR="00131E8F" w:rsidRPr="00B67129" w:rsidRDefault="00131E8F" w:rsidP="00131E8F">
      <w:pPr>
        <w:rPr>
          <w:rFonts w:eastAsiaTheme="minorEastAsia"/>
          <w:b/>
          <w:lang w:val="en-US" w:eastAsia="zh-CN"/>
        </w:rPr>
      </w:pPr>
      <w:r w:rsidRPr="00B67129">
        <w:rPr>
          <w:b/>
        </w:rPr>
        <w:t xml:space="preserve">Proposal 2: For power saving techniques and adaptation triggering during </w:t>
      </w:r>
      <w:r>
        <w:rPr>
          <w:b/>
        </w:rPr>
        <w:t>Active Time</w:t>
      </w:r>
      <w:r w:rsidRPr="00B67129">
        <w:rPr>
          <w:b/>
        </w:rPr>
        <w:t>, UE-specific PDCCH should be supported.</w:t>
      </w:r>
    </w:p>
    <w:p w14:paraId="669F3887" w14:textId="77777777" w:rsidR="00131E8F" w:rsidRDefault="00131E8F" w:rsidP="00131E8F">
      <w:pPr>
        <w:rPr>
          <w:rFonts w:eastAsia="SimSun"/>
          <w:b/>
          <w:lang w:eastAsia="zh-CN"/>
        </w:rPr>
      </w:pPr>
      <w:r w:rsidRPr="00BD399E">
        <w:rPr>
          <w:rFonts w:eastAsia="SimSun"/>
          <w:b/>
          <w:lang w:eastAsia="zh-CN"/>
        </w:rPr>
        <w:t xml:space="preserve">Proposal 3: For PoSS configured before OnDuration for power saving techniques associated with C-DRX, </w:t>
      </w:r>
      <w:r>
        <w:rPr>
          <w:rFonts w:eastAsia="SimSun"/>
          <w:b/>
          <w:lang w:eastAsia="zh-CN"/>
        </w:rPr>
        <w:t xml:space="preserve">separate </w:t>
      </w:r>
      <w:r w:rsidRPr="00BD399E">
        <w:rPr>
          <w:rFonts w:eastAsia="SimSun"/>
          <w:b/>
          <w:lang w:eastAsia="zh-CN"/>
        </w:rPr>
        <w:t>CORESET/search space</w:t>
      </w:r>
      <w:r>
        <w:rPr>
          <w:rFonts w:eastAsia="SimSun"/>
          <w:b/>
          <w:lang w:eastAsia="zh-CN"/>
        </w:rPr>
        <w:t xml:space="preserve"> can be supported,</w:t>
      </w:r>
    </w:p>
    <w:p w14:paraId="054883E4" w14:textId="77777777" w:rsidR="00131E8F" w:rsidRDefault="00131E8F" w:rsidP="00131E8F">
      <w:pPr>
        <w:pStyle w:val="ListParagraph"/>
        <w:numPr>
          <w:ilvl w:val="0"/>
          <w:numId w:val="16"/>
        </w:numPr>
        <w:rPr>
          <w:rFonts w:eastAsia="SimSun"/>
          <w:b/>
          <w:lang w:eastAsia="zh-CN"/>
        </w:rPr>
      </w:pPr>
      <w:r>
        <w:rPr>
          <w:rFonts w:eastAsia="SimSun"/>
          <w:b/>
          <w:lang w:eastAsia="zh-CN"/>
        </w:rPr>
        <w:t>If separate CORESET/search space is configured for PoSS, it is only valid for the slots without other common control channels.</w:t>
      </w:r>
    </w:p>
    <w:p w14:paraId="49F86412" w14:textId="77777777" w:rsidR="00131E8F" w:rsidRPr="00CF50CF" w:rsidRDefault="00131E8F" w:rsidP="00131E8F">
      <w:pPr>
        <w:pStyle w:val="ListParagraph"/>
        <w:numPr>
          <w:ilvl w:val="0"/>
          <w:numId w:val="16"/>
        </w:numPr>
        <w:rPr>
          <w:rFonts w:eastAsia="SimSun"/>
          <w:b/>
          <w:lang w:eastAsia="zh-CN"/>
        </w:rPr>
      </w:pPr>
      <w:r>
        <w:rPr>
          <w:rFonts w:eastAsia="SimSun"/>
          <w:b/>
          <w:lang w:eastAsia="zh-CN"/>
        </w:rPr>
        <w:t xml:space="preserve">If separate CORESET/search space is not configured, the resource of PoSS </w:t>
      </w:r>
      <w:r w:rsidRPr="00CF50CF">
        <w:rPr>
          <w:rFonts w:eastAsia="SimSun"/>
          <w:b/>
          <w:lang w:eastAsia="zh-CN"/>
        </w:rPr>
        <w:t>is shared with other common control channels for Paging/SIBs.</w:t>
      </w:r>
    </w:p>
    <w:p w14:paraId="74796F71" w14:textId="77777777" w:rsidR="00131E8F" w:rsidRPr="001C7D8B" w:rsidRDefault="00131E8F" w:rsidP="00131E8F">
      <w:pPr>
        <w:rPr>
          <w:rFonts w:eastAsia="SimSun"/>
          <w:b/>
          <w:lang w:eastAsia="zh-CN"/>
        </w:rPr>
      </w:pPr>
      <w:r w:rsidRPr="001C7D8B">
        <w:rPr>
          <w:rFonts w:eastAsia="SimSun"/>
          <w:b/>
          <w:lang w:eastAsia="zh-CN"/>
        </w:rPr>
        <w:t xml:space="preserve">Proposal 4: For PoSS configured during </w:t>
      </w:r>
      <w:r>
        <w:rPr>
          <w:rFonts w:eastAsia="SimSun"/>
          <w:b/>
          <w:lang w:eastAsia="zh-CN"/>
        </w:rPr>
        <w:t>A</w:t>
      </w:r>
      <w:r w:rsidRPr="001C7D8B">
        <w:rPr>
          <w:rFonts w:eastAsia="SimSun"/>
          <w:b/>
          <w:lang w:eastAsia="zh-CN"/>
        </w:rPr>
        <w:t xml:space="preserve">ctive </w:t>
      </w:r>
      <w:r>
        <w:rPr>
          <w:rFonts w:eastAsia="SimSun"/>
          <w:b/>
          <w:lang w:eastAsia="zh-CN"/>
        </w:rPr>
        <w:t>T</w:t>
      </w:r>
      <w:r w:rsidRPr="001C7D8B">
        <w:rPr>
          <w:rFonts w:eastAsia="SimSun"/>
          <w:b/>
          <w:lang w:eastAsia="zh-CN"/>
        </w:rPr>
        <w:t xml:space="preserve">ime, the shared CORESET/search space with other control channels is utilized. Separate CORESET/search space </w:t>
      </w:r>
      <w:r>
        <w:rPr>
          <w:rFonts w:eastAsia="SimSun"/>
          <w:b/>
          <w:lang w:eastAsia="zh-CN"/>
        </w:rPr>
        <w:t xml:space="preserve">for PoSS function </w:t>
      </w:r>
      <w:r w:rsidRPr="001C7D8B">
        <w:rPr>
          <w:rFonts w:eastAsia="SimSun"/>
          <w:b/>
          <w:lang w:eastAsia="zh-CN"/>
        </w:rPr>
        <w:t xml:space="preserve">is </w:t>
      </w:r>
      <w:r>
        <w:rPr>
          <w:rFonts w:eastAsia="SimSun"/>
          <w:b/>
          <w:lang w:eastAsia="zh-CN"/>
        </w:rPr>
        <w:t xml:space="preserve">not </w:t>
      </w:r>
      <w:r w:rsidRPr="001C7D8B">
        <w:rPr>
          <w:rFonts w:eastAsia="SimSun"/>
          <w:b/>
          <w:lang w:eastAsia="zh-CN"/>
        </w:rPr>
        <w:t>considered.</w:t>
      </w:r>
    </w:p>
    <w:p w14:paraId="71B53A28" w14:textId="1CDCC2AA" w:rsidR="00131E8F" w:rsidRDefault="00131E8F" w:rsidP="00131E8F">
      <w:pPr>
        <w:rPr>
          <w:rFonts w:eastAsia="SimSun"/>
          <w:lang w:eastAsia="zh-CN"/>
        </w:rPr>
      </w:pPr>
      <w:r w:rsidRPr="00F133B4">
        <w:rPr>
          <w:rFonts w:eastAsia="SimSun"/>
          <w:b/>
          <w:lang w:val="en-US" w:eastAsia="zh-CN"/>
        </w:rPr>
        <w:t xml:space="preserve">Proposal 5: </w:t>
      </w:r>
      <w:r>
        <w:rPr>
          <w:rFonts w:eastAsia="SimSun"/>
          <w:b/>
          <w:lang w:val="en-US" w:eastAsia="zh-CN"/>
        </w:rPr>
        <w:t xml:space="preserve">WUS related </w:t>
      </w:r>
      <w:r w:rsidRPr="00F133B4">
        <w:rPr>
          <w:rFonts w:eastAsia="SimSun"/>
          <w:b/>
          <w:lang w:val="en-US" w:eastAsia="zh-CN"/>
        </w:rPr>
        <w:t>PoSS performance requirement should be same as Rel.15 PDCCH</w:t>
      </w:r>
    </w:p>
    <w:p w14:paraId="0AE4114D" w14:textId="77777777" w:rsidR="00131E8F" w:rsidRDefault="00131E8F" w:rsidP="00131E8F">
      <w:pPr>
        <w:rPr>
          <w:highlight w:val="yellow"/>
        </w:rPr>
      </w:pPr>
      <w:r>
        <w:rPr>
          <w:rFonts w:eastAsia="SimSun"/>
          <w:b/>
          <w:lang w:val="en-US" w:eastAsia="zh-CN"/>
        </w:rPr>
        <w:t>Proposal 6</w:t>
      </w:r>
      <w:r w:rsidRPr="007C5100">
        <w:rPr>
          <w:rFonts w:eastAsia="SimSun"/>
          <w:b/>
          <w:lang w:val="en-US" w:eastAsia="zh-CN"/>
        </w:rPr>
        <w:t xml:space="preserve">: The indication by </w:t>
      </w:r>
      <w:r>
        <w:rPr>
          <w:rFonts w:eastAsia="SimSun"/>
          <w:b/>
          <w:lang w:val="en-US" w:eastAsia="zh-CN"/>
        </w:rPr>
        <w:t>WUS related PoSS</w:t>
      </w:r>
      <w:r w:rsidRPr="007C5100">
        <w:rPr>
          <w:rFonts w:eastAsia="SimSun"/>
          <w:b/>
          <w:lang w:val="en-US" w:eastAsia="zh-CN"/>
        </w:rPr>
        <w:t xml:space="preserve"> should be designed by “</w:t>
      </w:r>
      <w:r>
        <w:rPr>
          <w:rFonts w:eastAsia="SimSun"/>
          <w:b/>
          <w:lang w:val="en-US" w:eastAsia="zh-CN"/>
        </w:rPr>
        <w:t xml:space="preserve">no need to receive OnDuration ” principle in order to reduce the reliability requirement and overhead reduction in network congestion.  </w:t>
      </w:r>
      <w:r w:rsidRPr="007C5100">
        <w:rPr>
          <w:rFonts w:eastAsia="SimSun"/>
          <w:b/>
          <w:lang w:val="en-US" w:eastAsia="zh-CN"/>
        </w:rPr>
        <w:t>UE defaul</w:t>
      </w:r>
      <w:r>
        <w:rPr>
          <w:rFonts w:eastAsia="SimSun"/>
          <w:b/>
          <w:lang w:val="en-US" w:eastAsia="zh-CN"/>
        </w:rPr>
        <w:t xml:space="preserve">t behavior of mis-detection of WUS related PoSS is </w:t>
      </w:r>
      <w:r w:rsidRPr="007C5100">
        <w:rPr>
          <w:rFonts w:eastAsia="SimSun"/>
          <w:b/>
          <w:lang w:val="en-US" w:eastAsia="zh-CN"/>
        </w:rPr>
        <w:t xml:space="preserve">monitoring the PDCCH during </w:t>
      </w:r>
      <w:r>
        <w:rPr>
          <w:rFonts w:eastAsia="SimSun"/>
          <w:b/>
          <w:lang w:val="en-US" w:eastAsia="zh-CN"/>
        </w:rPr>
        <w:t>OnDuration</w:t>
      </w:r>
      <w:r w:rsidRPr="007C5100">
        <w:rPr>
          <w:rFonts w:eastAsia="SimSun"/>
          <w:b/>
          <w:lang w:val="en-US" w:eastAsia="zh-CN"/>
        </w:rPr>
        <w:t>.</w:t>
      </w:r>
    </w:p>
    <w:p w14:paraId="2A647AC2" w14:textId="77777777" w:rsidR="00131E8F" w:rsidRPr="00D05E37" w:rsidRDefault="00131E8F" w:rsidP="00131E8F">
      <w:pPr>
        <w:rPr>
          <w:b/>
          <w:lang w:val="en-US"/>
        </w:rPr>
      </w:pPr>
      <w:r w:rsidRPr="00D05E37">
        <w:rPr>
          <w:b/>
          <w:lang w:val="en-US"/>
        </w:rPr>
        <w:t>Proposal 7:</w:t>
      </w:r>
      <w:r>
        <w:rPr>
          <w:b/>
          <w:lang w:val="en-US"/>
        </w:rPr>
        <w:t xml:space="preserve"> </w:t>
      </w:r>
      <w:r w:rsidRPr="003B159A">
        <w:rPr>
          <w:b/>
          <w:lang w:val="en-US"/>
        </w:rPr>
        <w:t>For WUS related PoSS</w:t>
      </w:r>
      <w:r>
        <w:rPr>
          <w:b/>
          <w:lang w:val="en-US"/>
        </w:rPr>
        <w:t xml:space="preserve"> </w:t>
      </w:r>
      <w:r w:rsidRPr="003B159A">
        <w:rPr>
          <w:b/>
          <w:lang w:val="en-US"/>
        </w:rPr>
        <w:t>before OnDuration</w:t>
      </w:r>
      <w:r>
        <w:rPr>
          <w:b/>
          <w:lang w:val="en-US"/>
        </w:rPr>
        <w:t>, a new DCI format should be supported. DCI format 2_2 like design is starting point. RNTI and a field index can be UE-specifically configured.</w:t>
      </w:r>
    </w:p>
    <w:p w14:paraId="2E2C484A" w14:textId="77777777" w:rsidR="00131E8F" w:rsidRPr="00F56C79" w:rsidRDefault="00131E8F" w:rsidP="00131E8F">
      <w:pPr>
        <w:rPr>
          <w:b/>
          <w:lang w:val="en-US"/>
        </w:rPr>
      </w:pPr>
      <w:r w:rsidRPr="00F56C79">
        <w:rPr>
          <w:b/>
          <w:lang w:val="en-US"/>
        </w:rPr>
        <w:t>Proposal 8: Concrete PoSS functionalities should be concluded first before detailed discussion on enhancement of existing DCI and defining new DCI format.</w:t>
      </w:r>
    </w:p>
    <w:p w14:paraId="6D230B67" w14:textId="46C9F657" w:rsidR="00131E8F" w:rsidRPr="00131E8F" w:rsidRDefault="00131E8F" w:rsidP="00131E8F">
      <w:pPr>
        <w:rPr>
          <w:rFonts w:eastAsia="SimSun"/>
          <w:lang w:val="en-US" w:eastAsia="zh-CN"/>
        </w:rPr>
      </w:pPr>
      <w:r w:rsidRPr="000A2679">
        <w:rPr>
          <w:b/>
        </w:rPr>
        <w:lastRenderedPageBreak/>
        <w:t xml:space="preserve">Proposal 9: The structure of DCI contents for PoSS should consider two level indications. The first level indicates UE to enter, stay at, or leave the active time. </w:t>
      </w:r>
      <w:r>
        <w:rPr>
          <w:b/>
        </w:rPr>
        <w:t>T</w:t>
      </w:r>
      <w:r w:rsidRPr="000A2679">
        <w:rPr>
          <w:b/>
        </w:rPr>
        <w:t>he PDCCH monitoring adaptation, cross-slot scheduling, RS triggering, CSI report and BWP/SCell adaptation form a second level indication.</w:t>
      </w:r>
      <w:bookmarkStart w:id="0" w:name="_GoBack"/>
      <w:bookmarkEnd w:id="0"/>
    </w:p>
    <w:p w14:paraId="39F38F0D" w14:textId="77777777" w:rsidR="00131E8F" w:rsidRPr="00131E8F" w:rsidRDefault="00131E8F" w:rsidP="008C0A8E">
      <w:pPr>
        <w:rPr>
          <w:b/>
          <w:lang w:eastAsia="ja-JP"/>
        </w:rPr>
      </w:pPr>
    </w:p>
    <w:p w14:paraId="3549B4EB" w14:textId="77777777" w:rsidR="002E2FAF" w:rsidRDefault="002E2FAF" w:rsidP="000E7739">
      <w:pPr>
        <w:pStyle w:val="Heading1"/>
        <w:rPr>
          <w:rFonts w:cs="Arial"/>
        </w:rPr>
      </w:pPr>
      <w:r>
        <w:rPr>
          <w:rFonts w:cs="Arial" w:hint="eastAsia"/>
        </w:rPr>
        <w:t>References</w:t>
      </w:r>
    </w:p>
    <w:p w14:paraId="1F3362E0" w14:textId="77777777" w:rsidR="004837C1" w:rsidRDefault="004837C1" w:rsidP="004837C1">
      <w:pPr>
        <w:rPr>
          <w:rFonts w:eastAsia="SimSun"/>
          <w:lang w:val="en-US" w:eastAsia="zh-CN"/>
        </w:rPr>
      </w:pPr>
      <w:r>
        <w:rPr>
          <w:rFonts w:eastAsia="SimSun"/>
          <w:lang w:val="en-US" w:eastAsia="zh-CN"/>
        </w:rPr>
        <w:t xml:space="preserve">[1] </w:t>
      </w:r>
      <w:r w:rsidRPr="009B2291">
        <w:rPr>
          <w:rFonts w:eastAsia="SimSun"/>
          <w:lang w:val="en-US" w:eastAsia="zh-CN"/>
        </w:rPr>
        <w:t>RP-190727</w:t>
      </w:r>
      <w:r>
        <w:rPr>
          <w:rFonts w:eastAsia="SimSun"/>
          <w:lang w:val="en-US" w:eastAsia="zh-CN"/>
        </w:rPr>
        <w:t xml:space="preserve">, </w:t>
      </w:r>
      <w:r w:rsidRPr="006B6081">
        <w:rPr>
          <w:rFonts w:eastAsia="SimSun"/>
          <w:lang w:val="en-US" w:eastAsia="zh-CN"/>
        </w:rPr>
        <w:t>New WID: UE Power Saving in NR</w:t>
      </w:r>
      <w:r>
        <w:rPr>
          <w:rFonts w:eastAsia="SimSun"/>
          <w:lang w:val="en-US" w:eastAsia="zh-CN"/>
        </w:rPr>
        <w:t xml:space="preserve">, </w:t>
      </w:r>
      <w:r w:rsidRPr="006B6081">
        <w:rPr>
          <w:rFonts w:eastAsia="SimSun"/>
          <w:lang w:val="en-US" w:eastAsia="zh-CN"/>
        </w:rPr>
        <w:t>3GPP TSG RAN Meetings #83</w:t>
      </w:r>
    </w:p>
    <w:p w14:paraId="1164DD0E" w14:textId="77777777" w:rsidR="004837C1" w:rsidRDefault="004837C1" w:rsidP="004837C1">
      <w:pPr>
        <w:rPr>
          <w:rFonts w:eastAsia="SimSun"/>
          <w:lang w:val="en-US" w:eastAsia="zh-CN"/>
        </w:rPr>
      </w:pPr>
      <w:r>
        <w:rPr>
          <w:rFonts w:eastAsia="SimSun"/>
          <w:lang w:val="en-US" w:eastAsia="zh-CN"/>
        </w:rPr>
        <w:t>[2] 3GPP RAN1#96bis Chairman’s notes</w:t>
      </w:r>
    </w:p>
    <w:p w14:paraId="39892092" w14:textId="63A996EB" w:rsidR="00CB0630" w:rsidRDefault="004837C1" w:rsidP="00AC5F96">
      <w:pPr>
        <w:rPr>
          <w:rFonts w:eastAsia="SimSun"/>
          <w:lang w:val="en-US" w:eastAsia="zh-CN"/>
        </w:rPr>
      </w:pPr>
      <w:r>
        <w:rPr>
          <w:rFonts w:eastAsia="SimSun"/>
          <w:lang w:val="en-US" w:eastAsia="zh-CN"/>
        </w:rPr>
        <w:t xml:space="preserve">[3] </w:t>
      </w:r>
      <w:r w:rsidRPr="004837C1">
        <w:rPr>
          <w:rFonts w:eastAsia="SimSun"/>
          <w:lang w:val="en-US" w:eastAsia="zh-CN"/>
        </w:rPr>
        <w:t>R1-1905846</w:t>
      </w:r>
      <w:r>
        <w:rPr>
          <w:rFonts w:eastAsia="SimSun"/>
          <w:lang w:val="en-US" w:eastAsia="zh-CN"/>
        </w:rPr>
        <w:t xml:space="preserve">, </w:t>
      </w:r>
      <w:r w:rsidR="00D87EF8" w:rsidRPr="00D87EF8">
        <w:rPr>
          <w:rFonts w:eastAsia="SimSun"/>
          <w:lang w:val="en-US" w:eastAsia="zh-CN"/>
        </w:rPr>
        <w:t>Aspects to address in the Design of PDCCH-based Power Saving Signal/Channel</w:t>
      </w:r>
      <w:r w:rsidR="00D87EF8">
        <w:rPr>
          <w:rFonts w:eastAsia="SimSun"/>
          <w:lang w:val="en-US" w:eastAsia="zh-CN"/>
        </w:rPr>
        <w:t xml:space="preserve">, CATT, </w:t>
      </w:r>
      <w:r w:rsidR="00D87EF8" w:rsidRPr="00D87EF8">
        <w:rPr>
          <w:rFonts w:eastAsia="SimSun"/>
          <w:lang w:val="en-US" w:eastAsia="zh-CN"/>
        </w:rPr>
        <w:t>3GPP TSG RAN WG1 #96bis</w:t>
      </w:r>
    </w:p>
    <w:p w14:paraId="686FF2DF" w14:textId="29C55152" w:rsidR="00CB0630" w:rsidRDefault="00CB0630" w:rsidP="00AC5F96">
      <w:pPr>
        <w:rPr>
          <w:rFonts w:eastAsia="SimSun"/>
          <w:lang w:val="en-US" w:eastAsia="zh-CN"/>
        </w:rPr>
      </w:pPr>
    </w:p>
    <w:p w14:paraId="12698DBF" w14:textId="0DB77D8C" w:rsidR="00CB0630" w:rsidRDefault="00CB0630" w:rsidP="00CB0630">
      <w:pPr>
        <w:pStyle w:val="Heading1"/>
        <w:rPr>
          <w:rFonts w:cs="Arial"/>
        </w:rPr>
      </w:pPr>
      <w:r>
        <w:rPr>
          <w:rFonts w:cs="Arial"/>
        </w:rPr>
        <w:t>Appendix</w:t>
      </w:r>
    </w:p>
    <w:p w14:paraId="20BBDBD8" w14:textId="77777777" w:rsidR="00CB0630" w:rsidRPr="00695453" w:rsidRDefault="00CB0630" w:rsidP="00CB0630">
      <w:r w:rsidRPr="00695453">
        <w:rPr>
          <w:highlight w:val="green"/>
        </w:rPr>
        <w:t>Agreements</w:t>
      </w:r>
      <w:r w:rsidRPr="00695453">
        <w:t>:</w:t>
      </w:r>
    </w:p>
    <w:p w14:paraId="61EDADC1" w14:textId="77777777" w:rsidR="00CB0630" w:rsidRPr="00695453" w:rsidRDefault="00CB0630" w:rsidP="00B366B1">
      <w:pPr>
        <w:pStyle w:val="ListParagraph"/>
        <w:numPr>
          <w:ilvl w:val="0"/>
          <w:numId w:val="11"/>
        </w:numPr>
        <w:spacing w:after="0"/>
        <w:contextualSpacing w:val="0"/>
      </w:pPr>
      <w:r w:rsidRPr="00695453">
        <w:t xml:space="preserve">The PDCCH-based power saving signal/channel is UE-specifically configured.   </w:t>
      </w:r>
    </w:p>
    <w:p w14:paraId="762FBF78" w14:textId="77777777" w:rsidR="00CB0630" w:rsidRPr="00695453" w:rsidRDefault="00CB0630" w:rsidP="00B366B1">
      <w:pPr>
        <w:pStyle w:val="ListParagraph"/>
        <w:numPr>
          <w:ilvl w:val="0"/>
          <w:numId w:val="11"/>
        </w:numPr>
        <w:spacing w:after="0"/>
        <w:contextualSpacing w:val="0"/>
      </w:pPr>
      <w:r w:rsidRPr="00695453">
        <w:t>The DCI format(s) contain information for (including potential down-selection, which may or may not depend on power saving techniques/scenarios):</w:t>
      </w:r>
    </w:p>
    <w:p w14:paraId="20D15030" w14:textId="77777777" w:rsidR="00CB0630" w:rsidRPr="00695453" w:rsidRDefault="00CB0630" w:rsidP="00B366B1">
      <w:pPr>
        <w:pStyle w:val="ListParagraph"/>
        <w:numPr>
          <w:ilvl w:val="1"/>
          <w:numId w:val="11"/>
        </w:numPr>
        <w:spacing w:after="0"/>
        <w:contextualSpacing w:val="0"/>
      </w:pPr>
      <w:r w:rsidRPr="00695453">
        <w:t xml:space="preserve">Alt 1: triggering a single UE only </w:t>
      </w:r>
    </w:p>
    <w:p w14:paraId="18FE0301" w14:textId="77777777" w:rsidR="00CB0630" w:rsidRPr="00695453" w:rsidRDefault="00CB0630" w:rsidP="00B366B1">
      <w:pPr>
        <w:pStyle w:val="ListParagraph"/>
        <w:numPr>
          <w:ilvl w:val="1"/>
          <w:numId w:val="11"/>
        </w:numPr>
        <w:spacing w:after="0"/>
        <w:contextualSpacing w:val="0"/>
      </w:pPr>
      <w:r w:rsidRPr="00695453">
        <w:t xml:space="preserve">Alt 2: triggering UE(s) within a group </w:t>
      </w:r>
    </w:p>
    <w:p w14:paraId="63C5EE5D" w14:textId="77777777" w:rsidR="00CB0630" w:rsidRPr="00695453" w:rsidRDefault="00CB0630" w:rsidP="00B366B1">
      <w:pPr>
        <w:pStyle w:val="ListParagraph"/>
        <w:numPr>
          <w:ilvl w:val="2"/>
          <w:numId w:val="11"/>
        </w:numPr>
        <w:spacing w:after="0"/>
        <w:contextualSpacing w:val="0"/>
      </w:pPr>
      <w:r w:rsidRPr="00695453">
        <w:t>FFS whether to always trigger all UEs in a group or a subset of it</w:t>
      </w:r>
    </w:p>
    <w:p w14:paraId="3B565E0C" w14:textId="77777777" w:rsidR="00CB0630" w:rsidRPr="00695453" w:rsidRDefault="00CB0630" w:rsidP="00B366B1">
      <w:pPr>
        <w:pStyle w:val="ListParagraph"/>
        <w:numPr>
          <w:ilvl w:val="1"/>
          <w:numId w:val="11"/>
        </w:numPr>
        <w:spacing w:after="0"/>
        <w:contextualSpacing w:val="0"/>
      </w:pPr>
      <w:r w:rsidRPr="00695453">
        <w:t xml:space="preserve">Alt 3: Alt 1 &amp; Alt 2 </w:t>
      </w:r>
    </w:p>
    <w:p w14:paraId="7B62BA4A" w14:textId="77777777" w:rsidR="00CB0630" w:rsidRDefault="00CB0630" w:rsidP="00CB0630">
      <w:pPr>
        <w:rPr>
          <w:rFonts w:cs="Arial"/>
        </w:rPr>
      </w:pPr>
    </w:p>
    <w:p w14:paraId="1591911C" w14:textId="77777777" w:rsidR="00CB0630" w:rsidRPr="00D16BCE" w:rsidRDefault="00CB0630" w:rsidP="00CB0630">
      <w:r w:rsidRPr="00D16BCE">
        <w:rPr>
          <w:highlight w:val="green"/>
        </w:rPr>
        <w:t>Agreements</w:t>
      </w:r>
      <w:r w:rsidRPr="00D16BCE">
        <w:t>:</w:t>
      </w:r>
    </w:p>
    <w:p w14:paraId="0C78AC20" w14:textId="77777777" w:rsidR="00CB0630" w:rsidRPr="00D16BCE" w:rsidRDefault="00CB0630" w:rsidP="00CB0630">
      <w:r w:rsidRPr="00D16BCE">
        <w:t xml:space="preserve">Possible candidates of DCI format design for the PDCCH-based power saving signal/channel (including potential down-selection, which </w:t>
      </w:r>
      <w:r>
        <w:t>a</w:t>
      </w:r>
      <w:r w:rsidRPr="00D16BCE">
        <w:t>may or may not depend on power saving techniques/scenarios):</w:t>
      </w:r>
    </w:p>
    <w:p w14:paraId="0C701002" w14:textId="77777777" w:rsidR="00CB0630" w:rsidRPr="00D16BCE" w:rsidRDefault="00CB0630" w:rsidP="00B366B1">
      <w:pPr>
        <w:pStyle w:val="ListParagraph"/>
        <w:numPr>
          <w:ilvl w:val="0"/>
          <w:numId w:val="12"/>
        </w:numPr>
        <w:spacing w:after="0"/>
        <w:contextualSpacing w:val="0"/>
        <w:jc w:val="both"/>
      </w:pPr>
      <w:r w:rsidRPr="00D16BCE">
        <w:t xml:space="preserve">New DCI format(s) </w:t>
      </w:r>
    </w:p>
    <w:p w14:paraId="4222E209" w14:textId="77777777" w:rsidR="00CB0630" w:rsidRPr="00D16BCE" w:rsidRDefault="00CB0630" w:rsidP="00B366B1">
      <w:pPr>
        <w:pStyle w:val="ListParagraph"/>
        <w:numPr>
          <w:ilvl w:val="1"/>
          <w:numId w:val="12"/>
        </w:numPr>
        <w:spacing w:after="0"/>
        <w:contextualSpacing w:val="0"/>
        <w:jc w:val="both"/>
      </w:pPr>
      <w:r w:rsidRPr="00D16BCE">
        <w:t>The size of new DCI format may or may not be the same size as the existing DCI size</w:t>
      </w:r>
    </w:p>
    <w:p w14:paraId="4F464DC8" w14:textId="77777777" w:rsidR="00CB0630" w:rsidRPr="00D16BCE" w:rsidRDefault="00CB0630" w:rsidP="00B366B1">
      <w:pPr>
        <w:pStyle w:val="ListParagraph"/>
        <w:numPr>
          <w:ilvl w:val="0"/>
          <w:numId w:val="12"/>
        </w:numPr>
        <w:spacing w:after="0"/>
        <w:contextualSpacing w:val="0"/>
        <w:jc w:val="both"/>
      </w:pPr>
      <w:r w:rsidRPr="00D16BCE">
        <w:t>Enhancement of existing DCI. E.g.,:</w:t>
      </w:r>
    </w:p>
    <w:p w14:paraId="5722DBAE" w14:textId="77777777" w:rsidR="00CB0630" w:rsidRPr="00D16BCE" w:rsidRDefault="00CB0630" w:rsidP="00B366B1">
      <w:pPr>
        <w:pStyle w:val="ListParagraph"/>
        <w:numPr>
          <w:ilvl w:val="1"/>
          <w:numId w:val="12"/>
        </w:numPr>
        <w:spacing w:after="0"/>
        <w:contextualSpacing w:val="0"/>
        <w:jc w:val="both"/>
      </w:pPr>
      <w:r w:rsidRPr="00D16BCE">
        <w:t>Additional new field(s)</w:t>
      </w:r>
    </w:p>
    <w:p w14:paraId="6F527CDF" w14:textId="77777777" w:rsidR="00CB0630" w:rsidRPr="00D16BCE" w:rsidRDefault="00CB0630" w:rsidP="00B366B1">
      <w:pPr>
        <w:pStyle w:val="ListParagraph"/>
        <w:numPr>
          <w:ilvl w:val="1"/>
          <w:numId w:val="12"/>
        </w:numPr>
        <w:spacing w:after="0"/>
        <w:contextualSpacing w:val="0"/>
        <w:jc w:val="both"/>
      </w:pPr>
      <w:r w:rsidRPr="00D16BCE">
        <w:t>Using the existing DCI format for the power saving purpose</w:t>
      </w:r>
    </w:p>
    <w:p w14:paraId="4A8D6EF9" w14:textId="77777777" w:rsidR="00CB0630" w:rsidRPr="00D16BCE" w:rsidRDefault="00CB0630" w:rsidP="00B366B1">
      <w:pPr>
        <w:pStyle w:val="ListParagraph"/>
        <w:numPr>
          <w:ilvl w:val="2"/>
          <w:numId w:val="12"/>
        </w:numPr>
        <w:spacing w:after="0"/>
        <w:contextualSpacing w:val="0"/>
        <w:jc w:val="both"/>
      </w:pPr>
      <w:r w:rsidRPr="00D16BCE">
        <w:t>Re-purpose field(s) in the DCI</w:t>
      </w:r>
    </w:p>
    <w:p w14:paraId="2EE718F4" w14:textId="77777777" w:rsidR="00CB0630" w:rsidRPr="00D16BCE" w:rsidRDefault="00CB0630" w:rsidP="00B366B1">
      <w:pPr>
        <w:pStyle w:val="ListParagraph"/>
        <w:numPr>
          <w:ilvl w:val="2"/>
          <w:numId w:val="12"/>
        </w:numPr>
        <w:spacing w:after="0"/>
        <w:contextualSpacing w:val="0"/>
        <w:jc w:val="both"/>
      </w:pPr>
      <w:r w:rsidRPr="00D16BCE">
        <w:t xml:space="preserve">The detection of existing DCI format as the indication for the power saving technique </w:t>
      </w:r>
    </w:p>
    <w:p w14:paraId="72B521F4" w14:textId="77777777" w:rsidR="00CB0630" w:rsidRDefault="00CB0630" w:rsidP="00CB0630">
      <w:pPr>
        <w:rPr>
          <w:rFonts w:cs="Arial"/>
        </w:rPr>
      </w:pPr>
    </w:p>
    <w:p w14:paraId="29E47B43" w14:textId="77777777" w:rsidR="00CB0630" w:rsidRPr="003D39ED" w:rsidRDefault="00CB0630" w:rsidP="00CB0630">
      <w:r w:rsidRPr="003D39ED">
        <w:rPr>
          <w:highlight w:val="green"/>
        </w:rPr>
        <w:t>Agreements</w:t>
      </w:r>
      <w:r w:rsidRPr="003D39ED">
        <w:t>:</w:t>
      </w:r>
    </w:p>
    <w:p w14:paraId="3D59894A" w14:textId="77777777" w:rsidR="00CB0630" w:rsidRPr="003D39ED" w:rsidRDefault="00CB0630" w:rsidP="00CB0630">
      <w:r w:rsidRPr="003D39ED">
        <w:t xml:space="preserve">The DCI format(s) of the PDCCH-based power saving signal/channel is designed to provide: </w:t>
      </w:r>
    </w:p>
    <w:p w14:paraId="2EF4AE75" w14:textId="77777777" w:rsidR="00CB0630" w:rsidRPr="003D39ED" w:rsidRDefault="00CB0630" w:rsidP="00B366B1">
      <w:pPr>
        <w:pStyle w:val="ListParagraph"/>
        <w:numPr>
          <w:ilvl w:val="0"/>
          <w:numId w:val="13"/>
        </w:numPr>
        <w:spacing w:after="0"/>
        <w:contextualSpacing w:val="0"/>
      </w:pPr>
      <w:r w:rsidRPr="003D39ED">
        <w:t xml:space="preserve">Indication of one or more power saving associated operations.  </w:t>
      </w:r>
    </w:p>
    <w:p w14:paraId="7BD5786C" w14:textId="77777777" w:rsidR="00CB0630" w:rsidRPr="003D39ED" w:rsidRDefault="00CB0630" w:rsidP="00B366B1">
      <w:pPr>
        <w:pStyle w:val="ListParagraph"/>
        <w:numPr>
          <w:ilvl w:val="0"/>
          <w:numId w:val="13"/>
        </w:numPr>
        <w:spacing w:after="0"/>
        <w:contextualSpacing w:val="0"/>
      </w:pPr>
      <w:r w:rsidRPr="003D39ED">
        <w:t>Supporting configurability (e.g., 0, 1, 2, …bits, etc.), if needed, for one or more information fields in the DCI at least for one DCI format</w:t>
      </w:r>
    </w:p>
    <w:p w14:paraId="4779B0BC" w14:textId="77777777" w:rsidR="00CB0630" w:rsidRDefault="00CB0630" w:rsidP="00CB0630">
      <w:pPr>
        <w:rPr>
          <w:rFonts w:cs="Arial"/>
        </w:rPr>
      </w:pPr>
    </w:p>
    <w:p w14:paraId="227DEC8C" w14:textId="77777777" w:rsidR="00CB0630" w:rsidRPr="00604490" w:rsidRDefault="00CB0630" w:rsidP="00CB0630">
      <w:pPr>
        <w:rPr>
          <w:highlight w:val="green"/>
        </w:rPr>
      </w:pPr>
      <w:r w:rsidRPr="00604490">
        <w:rPr>
          <w:highlight w:val="green"/>
        </w:rPr>
        <w:t>Agreements:</w:t>
      </w:r>
    </w:p>
    <w:p w14:paraId="53E87EF1" w14:textId="77777777" w:rsidR="00CB0630" w:rsidRPr="005B3CAA" w:rsidRDefault="00CB0630" w:rsidP="00CB0630">
      <w:r w:rsidRPr="005B3CAA">
        <w:t>Potential DCI contents in DCI format(s)</w:t>
      </w:r>
      <w:r>
        <w:t>, to be further investigated:</w:t>
      </w:r>
    </w:p>
    <w:p w14:paraId="195AB35A" w14:textId="77777777" w:rsidR="00CB0630" w:rsidRPr="005B3CAA" w:rsidRDefault="00CB0630" w:rsidP="00B366B1">
      <w:pPr>
        <w:pStyle w:val="ListParagraph"/>
        <w:numPr>
          <w:ilvl w:val="0"/>
          <w:numId w:val="14"/>
        </w:numPr>
        <w:spacing w:after="0"/>
        <w:contextualSpacing w:val="0"/>
      </w:pPr>
      <w:r w:rsidRPr="005B3CAA">
        <w:t>Power saving technique associated with C-DRX–</w:t>
      </w:r>
    </w:p>
    <w:p w14:paraId="479F4854" w14:textId="77777777" w:rsidR="00CB0630" w:rsidRPr="005B3CAA" w:rsidRDefault="00CB0630" w:rsidP="00B366B1">
      <w:pPr>
        <w:pStyle w:val="ListParagraph"/>
        <w:numPr>
          <w:ilvl w:val="1"/>
          <w:numId w:val="14"/>
        </w:numPr>
        <w:spacing w:after="0"/>
        <w:contextualSpacing w:val="0"/>
      </w:pPr>
      <w:r w:rsidRPr="005B3CAA">
        <w:t>Essential for UE function for the C-DRX</w:t>
      </w:r>
    </w:p>
    <w:p w14:paraId="44A6A70A" w14:textId="77777777" w:rsidR="00CB0630" w:rsidRPr="005B3CAA" w:rsidRDefault="00CB0630" w:rsidP="00B366B1">
      <w:pPr>
        <w:pStyle w:val="ListParagraph"/>
        <w:numPr>
          <w:ilvl w:val="2"/>
          <w:numId w:val="14"/>
        </w:numPr>
        <w:spacing w:after="0"/>
        <w:contextualSpacing w:val="0"/>
      </w:pPr>
      <w:r w:rsidRPr="005B3CAA">
        <w:t xml:space="preserve">Wakeup – </w:t>
      </w:r>
    </w:p>
    <w:p w14:paraId="48631362" w14:textId="77777777" w:rsidR="00CB0630" w:rsidRPr="005B3CAA" w:rsidRDefault="00CB0630" w:rsidP="00B366B1">
      <w:pPr>
        <w:pStyle w:val="ListParagraph"/>
        <w:numPr>
          <w:ilvl w:val="3"/>
          <w:numId w:val="14"/>
        </w:numPr>
        <w:spacing w:after="0"/>
        <w:contextualSpacing w:val="0"/>
      </w:pPr>
      <w:r w:rsidRPr="005B3CAA">
        <w:t>UE is indicated to transition from outside Active Time to Active Time</w:t>
      </w:r>
    </w:p>
    <w:p w14:paraId="1BEB6DE5" w14:textId="77777777" w:rsidR="00CB0630" w:rsidRPr="005B3CAA" w:rsidRDefault="00CB0630" w:rsidP="00B366B1">
      <w:pPr>
        <w:pStyle w:val="ListParagraph"/>
        <w:numPr>
          <w:ilvl w:val="3"/>
          <w:numId w:val="14"/>
        </w:numPr>
        <w:spacing w:after="0"/>
        <w:contextualSpacing w:val="0"/>
      </w:pPr>
      <w:r w:rsidRPr="005B3CAA">
        <w:lastRenderedPageBreak/>
        <w:t>UE is indicated to stay at Active Time</w:t>
      </w:r>
    </w:p>
    <w:p w14:paraId="31E3B51F" w14:textId="77777777" w:rsidR="00CB0630" w:rsidRPr="00FF4344" w:rsidRDefault="00CB0630" w:rsidP="00B366B1">
      <w:pPr>
        <w:pStyle w:val="ListParagraph"/>
        <w:numPr>
          <w:ilvl w:val="2"/>
          <w:numId w:val="14"/>
        </w:numPr>
        <w:spacing w:after="0"/>
        <w:contextualSpacing w:val="0"/>
        <w:rPr>
          <w:i/>
        </w:rPr>
      </w:pPr>
      <w:r w:rsidRPr="00FF4344">
        <w:rPr>
          <w:i/>
        </w:rPr>
        <w:t xml:space="preserve">Go to sleep– </w:t>
      </w:r>
    </w:p>
    <w:p w14:paraId="07A83251" w14:textId="77777777" w:rsidR="00CB0630" w:rsidRPr="00FF4344" w:rsidRDefault="00CB0630" w:rsidP="00B366B1">
      <w:pPr>
        <w:pStyle w:val="ListParagraph"/>
        <w:numPr>
          <w:ilvl w:val="3"/>
          <w:numId w:val="14"/>
        </w:numPr>
        <w:spacing w:after="0"/>
        <w:contextualSpacing w:val="0"/>
        <w:rPr>
          <w:i/>
        </w:rPr>
      </w:pPr>
      <w:r w:rsidRPr="00FF4344">
        <w:rPr>
          <w:i/>
        </w:rPr>
        <w:t>UE is indicated to transition from Active Time to outside Active Time.</w:t>
      </w:r>
    </w:p>
    <w:p w14:paraId="5A9F0EE9" w14:textId="77777777" w:rsidR="00CB0630" w:rsidRPr="00FF4344" w:rsidRDefault="00CB0630" w:rsidP="00B366B1">
      <w:pPr>
        <w:pStyle w:val="ListParagraph"/>
        <w:numPr>
          <w:ilvl w:val="3"/>
          <w:numId w:val="14"/>
        </w:numPr>
        <w:spacing w:after="0"/>
        <w:contextualSpacing w:val="0"/>
        <w:rPr>
          <w:i/>
        </w:rPr>
      </w:pPr>
      <w:r w:rsidRPr="00FF4344">
        <w:rPr>
          <w:i/>
        </w:rPr>
        <w:t>UE is indicated to stay outside Active Time</w:t>
      </w:r>
    </w:p>
    <w:p w14:paraId="230BF768" w14:textId="77777777" w:rsidR="00CB0630" w:rsidRPr="00244DBD" w:rsidRDefault="00CB0630" w:rsidP="00B366B1">
      <w:pPr>
        <w:pStyle w:val="ListParagraph"/>
        <w:numPr>
          <w:ilvl w:val="2"/>
          <w:numId w:val="14"/>
        </w:numPr>
        <w:spacing w:after="0"/>
        <w:contextualSpacing w:val="0"/>
      </w:pPr>
      <w:r w:rsidRPr="00244DBD">
        <w:t>FFS: The time of receiving the wakeup and go-to-sleep indication inside or outside Active Time.</w:t>
      </w:r>
    </w:p>
    <w:p w14:paraId="1D1F26CD" w14:textId="77777777" w:rsidR="00CB0630" w:rsidRDefault="00CB0630" w:rsidP="00B366B1">
      <w:pPr>
        <w:pStyle w:val="ListParagraph"/>
        <w:numPr>
          <w:ilvl w:val="0"/>
          <w:numId w:val="14"/>
        </w:numPr>
        <w:spacing w:after="0"/>
        <w:contextualSpacing w:val="0"/>
      </w:pPr>
      <w:r w:rsidRPr="005B3CAA">
        <w:t>Cross-slot scheduling</w:t>
      </w:r>
    </w:p>
    <w:p w14:paraId="4F204E07" w14:textId="77777777" w:rsidR="00CB0630" w:rsidRPr="005B3CAA" w:rsidRDefault="00CB0630" w:rsidP="00B366B1">
      <w:pPr>
        <w:pStyle w:val="ListParagraph"/>
        <w:numPr>
          <w:ilvl w:val="0"/>
          <w:numId w:val="14"/>
        </w:numPr>
        <w:spacing w:after="0"/>
        <w:contextualSpacing w:val="0"/>
      </w:pPr>
      <w:r w:rsidRPr="005B3CAA">
        <w:t>Triggering RS transmission</w:t>
      </w:r>
    </w:p>
    <w:p w14:paraId="255E4E4B" w14:textId="77777777" w:rsidR="00CB0630" w:rsidRDefault="00CB0630" w:rsidP="00B366B1">
      <w:pPr>
        <w:pStyle w:val="ListParagraph"/>
        <w:numPr>
          <w:ilvl w:val="0"/>
          <w:numId w:val="14"/>
        </w:numPr>
        <w:spacing w:after="0"/>
        <w:contextualSpacing w:val="0"/>
      </w:pPr>
      <w:r w:rsidRPr="005B3CAA">
        <w:t>CSI report</w:t>
      </w:r>
    </w:p>
    <w:p w14:paraId="2DEE4E5E" w14:textId="77777777" w:rsidR="00CB0630" w:rsidRPr="005B3CAA" w:rsidRDefault="00CB0630" w:rsidP="00B366B1">
      <w:pPr>
        <w:pStyle w:val="ListParagraph"/>
        <w:numPr>
          <w:ilvl w:val="0"/>
          <w:numId w:val="14"/>
        </w:numPr>
        <w:spacing w:after="0"/>
        <w:contextualSpacing w:val="0"/>
      </w:pPr>
      <w:r>
        <w:t>Single vs. multi-cell operation</w:t>
      </w:r>
    </w:p>
    <w:p w14:paraId="2A412BB0" w14:textId="77777777" w:rsidR="00CB0630" w:rsidRPr="00FF4344" w:rsidRDefault="00CB0630" w:rsidP="00B366B1">
      <w:pPr>
        <w:pStyle w:val="ListParagraph"/>
        <w:numPr>
          <w:ilvl w:val="0"/>
          <w:numId w:val="14"/>
        </w:numPr>
        <w:spacing w:after="0"/>
        <w:contextualSpacing w:val="0"/>
        <w:rPr>
          <w:i/>
        </w:rPr>
      </w:pPr>
      <w:r w:rsidRPr="00FF4344">
        <w:rPr>
          <w:i/>
        </w:rPr>
        <w:t>BWP /SCell</w:t>
      </w:r>
    </w:p>
    <w:p w14:paraId="2135D9FA" w14:textId="77777777" w:rsidR="00CB0630" w:rsidRPr="00FF4344" w:rsidRDefault="00CB0630" w:rsidP="00B366B1">
      <w:pPr>
        <w:pStyle w:val="ListParagraph"/>
        <w:numPr>
          <w:ilvl w:val="1"/>
          <w:numId w:val="14"/>
        </w:numPr>
        <w:spacing w:after="0"/>
        <w:contextualSpacing w:val="0"/>
        <w:rPr>
          <w:i/>
        </w:rPr>
      </w:pPr>
      <w:r w:rsidRPr="00FF4344">
        <w:rPr>
          <w:i/>
        </w:rPr>
        <w:t xml:space="preserve">BWP &amp; SCell together </w:t>
      </w:r>
    </w:p>
    <w:p w14:paraId="29F819E6" w14:textId="77777777" w:rsidR="00CB0630" w:rsidRPr="00FF4344" w:rsidRDefault="00CB0630" w:rsidP="00B366B1">
      <w:pPr>
        <w:pStyle w:val="ListParagraph"/>
        <w:numPr>
          <w:ilvl w:val="1"/>
          <w:numId w:val="14"/>
        </w:numPr>
        <w:spacing w:after="0"/>
        <w:contextualSpacing w:val="0"/>
        <w:rPr>
          <w:i/>
        </w:rPr>
      </w:pPr>
      <w:r w:rsidRPr="00FF4344">
        <w:rPr>
          <w:i/>
        </w:rPr>
        <w:t>BWP and SCell have separated fields</w:t>
      </w:r>
    </w:p>
    <w:p w14:paraId="2E064A5F" w14:textId="77777777" w:rsidR="00CB0630" w:rsidRPr="00A659BB" w:rsidRDefault="00CB0630" w:rsidP="00B366B1">
      <w:pPr>
        <w:pStyle w:val="ListParagraph"/>
        <w:numPr>
          <w:ilvl w:val="0"/>
          <w:numId w:val="14"/>
        </w:numPr>
        <w:spacing w:after="0"/>
        <w:contextualSpacing w:val="0"/>
        <w:rPr>
          <w:i/>
        </w:rPr>
      </w:pPr>
      <w:r w:rsidRPr="00A659BB">
        <w:rPr>
          <w:i/>
        </w:rPr>
        <w:t xml:space="preserve">MIMO layer adaptation/number of Anenna adaptation </w:t>
      </w:r>
    </w:p>
    <w:p w14:paraId="425FF2BB" w14:textId="77777777" w:rsidR="00CB0630" w:rsidRPr="00A659BB" w:rsidRDefault="00CB0630" w:rsidP="00B366B1">
      <w:pPr>
        <w:pStyle w:val="ListParagraph"/>
        <w:numPr>
          <w:ilvl w:val="1"/>
          <w:numId w:val="14"/>
        </w:numPr>
        <w:spacing w:after="0"/>
        <w:contextualSpacing w:val="0"/>
        <w:rPr>
          <w:i/>
        </w:rPr>
      </w:pPr>
      <w:r w:rsidRPr="00A659BB">
        <w:rPr>
          <w:i/>
        </w:rPr>
        <w:t>May further depend on RAN4’s work</w:t>
      </w:r>
    </w:p>
    <w:p w14:paraId="75EFD010" w14:textId="77777777" w:rsidR="00CB0630" w:rsidRDefault="00CB0630" w:rsidP="00B366B1">
      <w:pPr>
        <w:pStyle w:val="ListParagraph"/>
        <w:numPr>
          <w:ilvl w:val="0"/>
          <w:numId w:val="14"/>
        </w:numPr>
        <w:spacing w:after="0"/>
        <w:contextualSpacing w:val="0"/>
        <w:rPr>
          <w:i/>
        </w:rPr>
      </w:pPr>
      <w:r w:rsidRPr="00FF4344">
        <w:rPr>
          <w:i/>
        </w:rPr>
        <w:t>Indication of CORESET/search space/candidate of subsequent PDCCH decoding</w:t>
      </w:r>
    </w:p>
    <w:p w14:paraId="0C0DF7BE" w14:textId="77777777" w:rsidR="00CB0630" w:rsidRPr="00FF4344" w:rsidRDefault="00CB0630" w:rsidP="00B366B1">
      <w:pPr>
        <w:pStyle w:val="ListParagraph"/>
        <w:numPr>
          <w:ilvl w:val="0"/>
          <w:numId w:val="14"/>
        </w:numPr>
        <w:spacing w:after="0"/>
        <w:contextualSpacing w:val="0"/>
        <w:rPr>
          <w:i/>
        </w:rPr>
      </w:pPr>
      <w:r w:rsidRPr="00FF4344">
        <w:rPr>
          <w:i/>
        </w:rPr>
        <w:t>PDCCH monitoring periodicity</w:t>
      </w:r>
    </w:p>
    <w:p w14:paraId="0EE5E64E" w14:textId="77777777" w:rsidR="00CB0630" w:rsidRPr="00FF4344" w:rsidRDefault="00CB0630" w:rsidP="00B366B1">
      <w:pPr>
        <w:pStyle w:val="ListParagraph"/>
        <w:numPr>
          <w:ilvl w:val="0"/>
          <w:numId w:val="14"/>
        </w:numPr>
        <w:spacing w:after="0"/>
        <w:contextualSpacing w:val="0"/>
        <w:rPr>
          <w:i/>
        </w:rPr>
      </w:pPr>
      <w:r w:rsidRPr="00FF4344">
        <w:rPr>
          <w:i/>
        </w:rPr>
        <w:t xml:space="preserve">PDCCH skipping (skipping duration)- </w:t>
      </w:r>
    </w:p>
    <w:p w14:paraId="24C0ED3E" w14:textId="77777777" w:rsidR="00CB0630" w:rsidRPr="00FF4344" w:rsidRDefault="00CB0630" w:rsidP="00B366B1">
      <w:pPr>
        <w:pStyle w:val="ListParagraph"/>
        <w:numPr>
          <w:ilvl w:val="1"/>
          <w:numId w:val="14"/>
        </w:numPr>
        <w:spacing w:after="0"/>
        <w:contextualSpacing w:val="0"/>
        <w:rPr>
          <w:i/>
        </w:rPr>
      </w:pPr>
      <w:r w:rsidRPr="00FF4344">
        <w:rPr>
          <w:i/>
        </w:rPr>
        <w:t>PDCCH skipping – UE is indicated to skip number of the PDCCH monitoring occasions and stays in the Active Time</w:t>
      </w:r>
    </w:p>
    <w:p w14:paraId="185A3220" w14:textId="77777777" w:rsidR="00CB0630" w:rsidRDefault="00CB0630" w:rsidP="00CB0630">
      <w:pPr>
        <w:rPr>
          <w:rFonts w:cs="Arial"/>
        </w:rPr>
      </w:pPr>
    </w:p>
    <w:p w14:paraId="5741BDDB" w14:textId="77777777" w:rsidR="00CB0630" w:rsidRPr="002F6FA0" w:rsidRDefault="00CB0630" w:rsidP="00CB0630">
      <w:r w:rsidRPr="002F6FA0">
        <w:rPr>
          <w:highlight w:val="green"/>
        </w:rPr>
        <w:t>Agreements</w:t>
      </w:r>
      <w:r w:rsidRPr="002F6FA0">
        <w:t>:</w:t>
      </w:r>
    </w:p>
    <w:p w14:paraId="101D584C" w14:textId="77777777" w:rsidR="00CB0630" w:rsidRPr="002F6FA0" w:rsidRDefault="00CB0630" w:rsidP="00B366B1">
      <w:pPr>
        <w:pStyle w:val="ListParagraph"/>
        <w:numPr>
          <w:ilvl w:val="0"/>
          <w:numId w:val="15"/>
        </w:numPr>
        <w:spacing w:after="0"/>
        <w:contextualSpacing w:val="0"/>
      </w:pPr>
      <w:r w:rsidRPr="002F6FA0">
        <w:t>The design of the DCI format(s) and size needs to account for one or more of the following aspects</w:t>
      </w:r>
    </w:p>
    <w:p w14:paraId="50D11800" w14:textId="77777777" w:rsidR="00CB0630" w:rsidRPr="002F6FA0" w:rsidRDefault="00CB0630" w:rsidP="00B366B1">
      <w:pPr>
        <w:pStyle w:val="ListParagraph"/>
        <w:numPr>
          <w:ilvl w:val="1"/>
          <w:numId w:val="15"/>
        </w:numPr>
        <w:spacing w:after="0"/>
        <w:contextualSpacing w:val="0"/>
      </w:pPr>
      <w:r w:rsidRPr="002F6FA0">
        <w:t>Within or outside Active Time</w:t>
      </w:r>
    </w:p>
    <w:p w14:paraId="0092A147" w14:textId="77777777" w:rsidR="00CB0630" w:rsidRPr="002F6FA0" w:rsidRDefault="00CB0630" w:rsidP="00B366B1">
      <w:pPr>
        <w:pStyle w:val="ListParagraph"/>
        <w:numPr>
          <w:ilvl w:val="1"/>
          <w:numId w:val="15"/>
        </w:numPr>
        <w:spacing w:after="0"/>
        <w:contextualSpacing w:val="0"/>
      </w:pPr>
      <w:r w:rsidRPr="002F6FA0">
        <w:t>DCI format size for the power saving signal/channel to fit the DCI format size budget</w:t>
      </w:r>
    </w:p>
    <w:p w14:paraId="1441DC24" w14:textId="77777777" w:rsidR="00CB0630" w:rsidRPr="002F6FA0" w:rsidRDefault="00CB0630" w:rsidP="00B366B1">
      <w:pPr>
        <w:pStyle w:val="ListParagraph"/>
        <w:numPr>
          <w:ilvl w:val="2"/>
          <w:numId w:val="15"/>
        </w:numPr>
        <w:spacing w:after="0"/>
        <w:contextualSpacing w:val="0"/>
      </w:pPr>
      <w:r w:rsidRPr="002F6FA0">
        <w:t>Including aspects whether or not it is necessary to align it with existing DCI format size</w:t>
      </w:r>
    </w:p>
    <w:p w14:paraId="3DA6FF29" w14:textId="77777777" w:rsidR="00CB0630" w:rsidRDefault="00CB0630" w:rsidP="00B366B1">
      <w:pPr>
        <w:pStyle w:val="ListParagraph"/>
        <w:numPr>
          <w:ilvl w:val="1"/>
          <w:numId w:val="15"/>
        </w:numPr>
        <w:spacing w:after="0"/>
        <w:contextualSpacing w:val="0"/>
      </w:pPr>
      <w:r w:rsidRPr="002F6FA0">
        <w:t>Other aspects are not precluded</w:t>
      </w:r>
      <w:r>
        <w:t>.</w:t>
      </w:r>
    </w:p>
    <w:p w14:paraId="4A97A212" w14:textId="77777777" w:rsidR="00CB0630" w:rsidRDefault="00CB0630" w:rsidP="00CB0630"/>
    <w:p w14:paraId="36316A5A" w14:textId="77777777" w:rsidR="00CB0630" w:rsidRPr="005877B7" w:rsidRDefault="00CB0630" w:rsidP="00CB0630">
      <w:r w:rsidRPr="005877B7">
        <w:rPr>
          <w:highlight w:val="green"/>
        </w:rPr>
        <w:t>Agreements</w:t>
      </w:r>
      <w:r w:rsidRPr="005877B7">
        <w:t>:</w:t>
      </w:r>
    </w:p>
    <w:p w14:paraId="20C9C20F" w14:textId="77777777" w:rsidR="00CB0630" w:rsidRPr="005877B7" w:rsidRDefault="00CB0630" w:rsidP="00B366B1">
      <w:pPr>
        <w:numPr>
          <w:ilvl w:val="0"/>
          <w:numId w:val="15"/>
        </w:numPr>
        <w:spacing w:after="0"/>
      </w:pPr>
      <w:r w:rsidRPr="005877B7">
        <w:t xml:space="preserve">Support at least one CORESET with configured search space(s) for the power saving signal/channel  </w:t>
      </w:r>
    </w:p>
    <w:p w14:paraId="7726783C" w14:textId="77777777" w:rsidR="00CB0630" w:rsidRPr="005877B7" w:rsidRDefault="00CB0630" w:rsidP="00B366B1">
      <w:pPr>
        <w:numPr>
          <w:ilvl w:val="1"/>
          <w:numId w:val="15"/>
        </w:numPr>
        <w:spacing w:after="0"/>
      </w:pPr>
      <w:r w:rsidRPr="005877B7">
        <w:t>FFS separate vs. shared with a CORESET (and/or search space(s)) configured for other purposes (when applicable)</w:t>
      </w:r>
    </w:p>
    <w:p w14:paraId="19DF9E3E" w14:textId="77777777" w:rsidR="00CB0630" w:rsidRDefault="00CB0630" w:rsidP="00CB0630">
      <w:pPr>
        <w:rPr>
          <w:rFonts w:cs="Arial"/>
        </w:rPr>
      </w:pPr>
    </w:p>
    <w:p w14:paraId="32C68186" w14:textId="77777777" w:rsidR="00CB0630" w:rsidRDefault="00CB0630" w:rsidP="00CB0630">
      <w:pPr>
        <w:rPr>
          <w:rFonts w:cs="Arial"/>
        </w:rPr>
      </w:pPr>
    </w:p>
    <w:p w14:paraId="0463B2B9" w14:textId="77777777" w:rsidR="00CB0630" w:rsidRPr="00235C8A" w:rsidRDefault="00CB0630" w:rsidP="00CB0630">
      <w:r w:rsidRPr="00235C8A">
        <w:rPr>
          <w:highlight w:val="green"/>
        </w:rPr>
        <w:t>Agreements</w:t>
      </w:r>
      <w:r w:rsidRPr="00235C8A">
        <w:t>:</w:t>
      </w:r>
    </w:p>
    <w:p w14:paraId="7FCC09CB" w14:textId="77777777" w:rsidR="00CB0630" w:rsidRPr="00235C8A" w:rsidRDefault="00CB0630" w:rsidP="00B366B1">
      <w:pPr>
        <w:numPr>
          <w:ilvl w:val="0"/>
          <w:numId w:val="15"/>
        </w:numPr>
        <w:spacing w:after="0"/>
      </w:pPr>
      <w:r w:rsidRPr="00235C8A">
        <w:t xml:space="preserve">For PDCCH-based power saving signal/channel, </w:t>
      </w:r>
    </w:p>
    <w:p w14:paraId="51A09F7D" w14:textId="77777777" w:rsidR="00CB0630" w:rsidRPr="00235C8A" w:rsidRDefault="00CB0630" w:rsidP="00B366B1">
      <w:pPr>
        <w:numPr>
          <w:ilvl w:val="1"/>
          <w:numId w:val="15"/>
        </w:numPr>
        <w:spacing w:after="0"/>
      </w:pPr>
      <w:r w:rsidRPr="00235C8A">
        <w:t xml:space="preserve">The set of AL(s) is configured </w:t>
      </w:r>
    </w:p>
    <w:p w14:paraId="1A136A3C" w14:textId="77777777" w:rsidR="00CB0630" w:rsidRPr="00235C8A" w:rsidRDefault="00CB0630" w:rsidP="00B366B1">
      <w:pPr>
        <w:numPr>
          <w:ilvl w:val="1"/>
          <w:numId w:val="15"/>
        </w:numPr>
        <w:spacing w:after="0"/>
      </w:pPr>
      <w:r w:rsidRPr="00235C8A">
        <w:t>The number of PDCCH candidate(s) for each AL is configured</w:t>
      </w:r>
    </w:p>
    <w:p w14:paraId="75DF41E1" w14:textId="77777777" w:rsidR="00CB0630" w:rsidRDefault="00CB0630" w:rsidP="00CB0630">
      <w:pPr>
        <w:rPr>
          <w:rFonts w:cs="Arial"/>
        </w:rPr>
      </w:pPr>
    </w:p>
    <w:p w14:paraId="535812FD" w14:textId="77777777" w:rsidR="00CB0630" w:rsidRPr="00CB0630" w:rsidRDefault="00CB0630" w:rsidP="00CB0630"/>
    <w:p w14:paraId="11CD7761" w14:textId="77777777" w:rsidR="00CB0630" w:rsidRPr="00AC7BDD" w:rsidRDefault="00CB0630" w:rsidP="00AC5F96">
      <w:pPr>
        <w:rPr>
          <w:rFonts w:eastAsia="SimSun"/>
          <w:lang w:val="en-US" w:eastAsia="zh-CN"/>
        </w:rPr>
      </w:pPr>
    </w:p>
    <w:sectPr w:rsidR="00CB0630" w:rsidRPr="00AC7BDD">
      <w:footerReference w:type="default" r:id="rId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DA8428" w16cid:durableId="20757B64"/>
  <w16cid:commentId w16cid:paraId="6B0780CA" w16cid:durableId="20769DF6"/>
  <w16cid:commentId w16cid:paraId="1E71FB9A" w16cid:durableId="20769E98"/>
  <w16cid:commentId w16cid:paraId="26596B82" w16cid:durableId="20769DF7"/>
  <w16cid:commentId w16cid:paraId="0140E255" w16cid:durableId="20758250"/>
  <w16cid:commentId w16cid:paraId="4046414C" w16cid:durableId="20769D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12D38" w14:textId="77777777" w:rsidR="005E0058" w:rsidRDefault="005E0058">
      <w:r>
        <w:separator/>
      </w:r>
    </w:p>
  </w:endnote>
  <w:endnote w:type="continuationSeparator" w:id="0">
    <w:p w14:paraId="46880DD8" w14:textId="77777777" w:rsidR="005E0058" w:rsidRDefault="005E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C8097A" w:rsidRDefault="00C80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737FA" w14:textId="77777777" w:rsidR="005E0058" w:rsidRDefault="005E0058">
      <w:r>
        <w:separator/>
      </w:r>
    </w:p>
  </w:footnote>
  <w:footnote w:type="continuationSeparator" w:id="0">
    <w:p w14:paraId="51DE99D3" w14:textId="77777777" w:rsidR="005E0058" w:rsidRDefault="005E0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CA0CFC"/>
    <w:multiLevelType w:val="hybridMultilevel"/>
    <w:tmpl w:val="8E4E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F763B0"/>
    <w:multiLevelType w:val="hybridMultilevel"/>
    <w:tmpl w:val="31E0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8"/>
  </w:num>
  <w:num w:numId="5">
    <w:abstractNumId w:val="15"/>
  </w:num>
  <w:num w:numId="6">
    <w:abstractNumId w:val="12"/>
  </w:num>
  <w:num w:numId="7">
    <w:abstractNumId w:val="2"/>
  </w:num>
  <w:num w:numId="8">
    <w:abstractNumId w:val="16"/>
  </w:num>
  <w:num w:numId="9">
    <w:abstractNumId w:val="3"/>
  </w:num>
  <w:num w:numId="10">
    <w:abstractNumId w:val="7"/>
  </w:num>
  <w:num w:numId="11">
    <w:abstractNumId w:val="10"/>
  </w:num>
  <w:num w:numId="12">
    <w:abstractNumId w:val="4"/>
  </w:num>
  <w:num w:numId="13">
    <w:abstractNumId w:val="1"/>
  </w:num>
  <w:num w:numId="14">
    <w:abstractNumId w:val="6"/>
  </w:num>
  <w:num w:numId="15">
    <w:abstractNumId w:val="5"/>
  </w:num>
  <w:num w:numId="16">
    <w:abstractNumId w:val="9"/>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1234A"/>
    <w:rsid w:val="00012E3F"/>
    <w:rsid w:val="00013FD3"/>
    <w:rsid w:val="00020C79"/>
    <w:rsid w:val="000215FB"/>
    <w:rsid w:val="000236F1"/>
    <w:rsid w:val="00023C9C"/>
    <w:rsid w:val="000244CF"/>
    <w:rsid w:val="00024734"/>
    <w:rsid w:val="00026D65"/>
    <w:rsid w:val="000356BB"/>
    <w:rsid w:val="00036DD5"/>
    <w:rsid w:val="0004462A"/>
    <w:rsid w:val="0004795A"/>
    <w:rsid w:val="00052ED1"/>
    <w:rsid w:val="0005386D"/>
    <w:rsid w:val="00056818"/>
    <w:rsid w:val="00062D49"/>
    <w:rsid w:val="000639D1"/>
    <w:rsid w:val="00073883"/>
    <w:rsid w:val="00074A0F"/>
    <w:rsid w:val="00075451"/>
    <w:rsid w:val="00076170"/>
    <w:rsid w:val="000812B1"/>
    <w:rsid w:val="000845E6"/>
    <w:rsid w:val="000909E1"/>
    <w:rsid w:val="00093A35"/>
    <w:rsid w:val="00095C46"/>
    <w:rsid w:val="00096266"/>
    <w:rsid w:val="000A2679"/>
    <w:rsid w:val="000A48CE"/>
    <w:rsid w:val="000B5374"/>
    <w:rsid w:val="000B5FCF"/>
    <w:rsid w:val="000C0C73"/>
    <w:rsid w:val="000C1E7C"/>
    <w:rsid w:val="000C4E7F"/>
    <w:rsid w:val="000C6246"/>
    <w:rsid w:val="000D0F55"/>
    <w:rsid w:val="000D4102"/>
    <w:rsid w:val="000E35F4"/>
    <w:rsid w:val="000E42CA"/>
    <w:rsid w:val="000E7739"/>
    <w:rsid w:val="000F4187"/>
    <w:rsid w:val="000F50F0"/>
    <w:rsid w:val="000F6ADB"/>
    <w:rsid w:val="00100C55"/>
    <w:rsid w:val="00102664"/>
    <w:rsid w:val="00107BF1"/>
    <w:rsid w:val="0011068D"/>
    <w:rsid w:val="00110933"/>
    <w:rsid w:val="00120CE2"/>
    <w:rsid w:val="00121A66"/>
    <w:rsid w:val="00122EC4"/>
    <w:rsid w:val="0012708D"/>
    <w:rsid w:val="001274A4"/>
    <w:rsid w:val="00127BC0"/>
    <w:rsid w:val="00127D0A"/>
    <w:rsid w:val="00131399"/>
    <w:rsid w:val="00131E8F"/>
    <w:rsid w:val="00134E84"/>
    <w:rsid w:val="00141E41"/>
    <w:rsid w:val="00145258"/>
    <w:rsid w:val="001473D4"/>
    <w:rsid w:val="00150276"/>
    <w:rsid w:val="001512A6"/>
    <w:rsid w:val="00155F9F"/>
    <w:rsid w:val="00163421"/>
    <w:rsid w:val="001634EB"/>
    <w:rsid w:val="00163838"/>
    <w:rsid w:val="00163C2F"/>
    <w:rsid w:val="00170F78"/>
    <w:rsid w:val="001714A5"/>
    <w:rsid w:val="00175C84"/>
    <w:rsid w:val="00176426"/>
    <w:rsid w:val="001844D1"/>
    <w:rsid w:val="00185B83"/>
    <w:rsid w:val="001869F8"/>
    <w:rsid w:val="001936FD"/>
    <w:rsid w:val="001B55DD"/>
    <w:rsid w:val="001B6173"/>
    <w:rsid w:val="001B63CE"/>
    <w:rsid w:val="001C58CE"/>
    <w:rsid w:val="001C6062"/>
    <w:rsid w:val="001C653F"/>
    <w:rsid w:val="001C6BAF"/>
    <w:rsid w:val="001C7D8B"/>
    <w:rsid w:val="001D2AF0"/>
    <w:rsid w:val="001D3C17"/>
    <w:rsid w:val="001D3EB4"/>
    <w:rsid w:val="001E10A2"/>
    <w:rsid w:val="001E4F62"/>
    <w:rsid w:val="001F42E2"/>
    <w:rsid w:val="001F5905"/>
    <w:rsid w:val="001F7572"/>
    <w:rsid w:val="00201FA2"/>
    <w:rsid w:val="00206822"/>
    <w:rsid w:val="00206BC8"/>
    <w:rsid w:val="002125A9"/>
    <w:rsid w:val="00215B71"/>
    <w:rsid w:val="00220900"/>
    <w:rsid w:val="00221252"/>
    <w:rsid w:val="00225143"/>
    <w:rsid w:val="002257E1"/>
    <w:rsid w:val="00227268"/>
    <w:rsid w:val="002379A3"/>
    <w:rsid w:val="00253540"/>
    <w:rsid w:val="002551A6"/>
    <w:rsid w:val="002563B0"/>
    <w:rsid w:val="00265A34"/>
    <w:rsid w:val="00265F30"/>
    <w:rsid w:val="00266C76"/>
    <w:rsid w:val="00271FCD"/>
    <w:rsid w:val="0027472B"/>
    <w:rsid w:val="002762ED"/>
    <w:rsid w:val="00276597"/>
    <w:rsid w:val="00281641"/>
    <w:rsid w:val="002833D4"/>
    <w:rsid w:val="002916D3"/>
    <w:rsid w:val="002932D3"/>
    <w:rsid w:val="00293662"/>
    <w:rsid w:val="002943AD"/>
    <w:rsid w:val="0029658B"/>
    <w:rsid w:val="00296A09"/>
    <w:rsid w:val="002A0E80"/>
    <w:rsid w:val="002A2B60"/>
    <w:rsid w:val="002A30E8"/>
    <w:rsid w:val="002A7D99"/>
    <w:rsid w:val="002B1ACB"/>
    <w:rsid w:val="002B2EC5"/>
    <w:rsid w:val="002C16A9"/>
    <w:rsid w:val="002C32C8"/>
    <w:rsid w:val="002C52E0"/>
    <w:rsid w:val="002C7CDD"/>
    <w:rsid w:val="002D4CD0"/>
    <w:rsid w:val="002D6766"/>
    <w:rsid w:val="002E2FAF"/>
    <w:rsid w:val="002E597C"/>
    <w:rsid w:val="002E5F0A"/>
    <w:rsid w:val="002F13BE"/>
    <w:rsid w:val="002F6723"/>
    <w:rsid w:val="002F7E8F"/>
    <w:rsid w:val="003063F3"/>
    <w:rsid w:val="00307C1C"/>
    <w:rsid w:val="00311998"/>
    <w:rsid w:val="00311F9E"/>
    <w:rsid w:val="0031657E"/>
    <w:rsid w:val="00317E46"/>
    <w:rsid w:val="00324DA8"/>
    <w:rsid w:val="00331829"/>
    <w:rsid w:val="00335B00"/>
    <w:rsid w:val="00336EF7"/>
    <w:rsid w:val="0033768B"/>
    <w:rsid w:val="0034042E"/>
    <w:rsid w:val="00350FC2"/>
    <w:rsid w:val="00354498"/>
    <w:rsid w:val="00364D9E"/>
    <w:rsid w:val="0036533C"/>
    <w:rsid w:val="0037245E"/>
    <w:rsid w:val="00374260"/>
    <w:rsid w:val="003760AE"/>
    <w:rsid w:val="00382258"/>
    <w:rsid w:val="00384169"/>
    <w:rsid w:val="00384C9B"/>
    <w:rsid w:val="003879C7"/>
    <w:rsid w:val="00393791"/>
    <w:rsid w:val="003B159A"/>
    <w:rsid w:val="003B5F9B"/>
    <w:rsid w:val="003B6B65"/>
    <w:rsid w:val="003D065D"/>
    <w:rsid w:val="003D7F9C"/>
    <w:rsid w:val="003F18C8"/>
    <w:rsid w:val="00400466"/>
    <w:rsid w:val="004004A6"/>
    <w:rsid w:val="0040121A"/>
    <w:rsid w:val="00402C67"/>
    <w:rsid w:val="004040FC"/>
    <w:rsid w:val="00405BA7"/>
    <w:rsid w:val="00414E16"/>
    <w:rsid w:val="004158F0"/>
    <w:rsid w:val="00416BE4"/>
    <w:rsid w:val="004211DD"/>
    <w:rsid w:val="00425857"/>
    <w:rsid w:val="004320BC"/>
    <w:rsid w:val="00432F53"/>
    <w:rsid w:val="00440E7F"/>
    <w:rsid w:val="00440F45"/>
    <w:rsid w:val="004411EF"/>
    <w:rsid w:val="00446BD7"/>
    <w:rsid w:val="00447C96"/>
    <w:rsid w:val="00453929"/>
    <w:rsid w:val="00462D13"/>
    <w:rsid w:val="00464EC7"/>
    <w:rsid w:val="00470C51"/>
    <w:rsid w:val="00470D49"/>
    <w:rsid w:val="00471324"/>
    <w:rsid w:val="00472C68"/>
    <w:rsid w:val="004734A4"/>
    <w:rsid w:val="0047440C"/>
    <w:rsid w:val="00480491"/>
    <w:rsid w:val="00482051"/>
    <w:rsid w:val="004837C1"/>
    <w:rsid w:val="00492C88"/>
    <w:rsid w:val="00492F6B"/>
    <w:rsid w:val="00497ADE"/>
    <w:rsid w:val="004A2BF9"/>
    <w:rsid w:val="004A337F"/>
    <w:rsid w:val="004B2368"/>
    <w:rsid w:val="004C36D6"/>
    <w:rsid w:val="004C585E"/>
    <w:rsid w:val="004D0635"/>
    <w:rsid w:val="004D3480"/>
    <w:rsid w:val="004D4E78"/>
    <w:rsid w:val="004D7989"/>
    <w:rsid w:val="004E181A"/>
    <w:rsid w:val="004E294B"/>
    <w:rsid w:val="004E66AD"/>
    <w:rsid w:val="004E7D24"/>
    <w:rsid w:val="004E7DA6"/>
    <w:rsid w:val="004F2B22"/>
    <w:rsid w:val="004F3B1D"/>
    <w:rsid w:val="00500418"/>
    <w:rsid w:val="005014C3"/>
    <w:rsid w:val="00514174"/>
    <w:rsid w:val="00516EC0"/>
    <w:rsid w:val="00526CA0"/>
    <w:rsid w:val="00530940"/>
    <w:rsid w:val="00532274"/>
    <w:rsid w:val="00532FD1"/>
    <w:rsid w:val="005349FF"/>
    <w:rsid w:val="00540A4C"/>
    <w:rsid w:val="00542715"/>
    <w:rsid w:val="00551B25"/>
    <w:rsid w:val="00555CF9"/>
    <w:rsid w:val="0056086F"/>
    <w:rsid w:val="00567AF9"/>
    <w:rsid w:val="005745A1"/>
    <w:rsid w:val="0057617B"/>
    <w:rsid w:val="00582A8E"/>
    <w:rsid w:val="00587D2B"/>
    <w:rsid w:val="005922E2"/>
    <w:rsid w:val="00592CAC"/>
    <w:rsid w:val="0059452B"/>
    <w:rsid w:val="0059649B"/>
    <w:rsid w:val="005A368D"/>
    <w:rsid w:val="005A4250"/>
    <w:rsid w:val="005C4EC5"/>
    <w:rsid w:val="005C585D"/>
    <w:rsid w:val="005D250C"/>
    <w:rsid w:val="005E0058"/>
    <w:rsid w:val="005E163E"/>
    <w:rsid w:val="005E191D"/>
    <w:rsid w:val="005E2D29"/>
    <w:rsid w:val="005E3D77"/>
    <w:rsid w:val="005E55F4"/>
    <w:rsid w:val="00600140"/>
    <w:rsid w:val="00601E28"/>
    <w:rsid w:val="006051C6"/>
    <w:rsid w:val="00610FA3"/>
    <w:rsid w:val="00614E92"/>
    <w:rsid w:val="006229E6"/>
    <w:rsid w:val="00626B3F"/>
    <w:rsid w:val="00635B11"/>
    <w:rsid w:val="00640086"/>
    <w:rsid w:val="0064140E"/>
    <w:rsid w:val="006527B7"/>
    <w:rsid w:val="00653148"/>
    <w:rsid w:val="00653F6B"/>
    <w:rsid w:val="00654CC6"/>
    <w:rsid w:val="00656286"/>
    <w:rsid w:val="00670180"/>
    <w:rsid w:val="0067135A"/>
    <w:rsid w:val="0067267C"/>
    <w:rsid w:val="00687593"/>
    <w:rsid w:val="00692524"/>
    <w:rsid w:val="006935C4"/>
    <w:rsid w:val="006A2B4F"/>
    <w:rsid w:val="006A6AB2"/>
    <w:rsid w:val="006B465F"/>
    <w:rsid w:val="006B4CC0"/>
    <w:rsid w:val="006D10DC"/>
    <w:rsid w:val="006D12EA"/>
    <w:rsid w:val="006D61F8"/>
    <w:rsid w:val="006E4132"/>
    <w:rsid w:val="006F0D17"/>
    <w:rsid w:val="006F6EFF"/>
    <w:rsid w:val="007007EB"/>
    <w:rsid w:val="00700D72"/>
    <w:rsid w:val="007035EB"/>
    <w:rsid w:val="00705777"/>
    <w:rsid w:val="00706228"/>
    <w:rsid w:val="007069BC"/>
    <w:rsid w:val="007114CE"/>
    <w:rsid w:val="007223DA"/>
    <w:rsid w:val="0073155B"/>
    <w:rsid w:val="007433AD"/>
    <w:rsid w:val="0074448A"/>
    <w:rsid w:val="0074587E"/>
    <w:rsid w:val="0074595E"/>
    <w:rsid w:val="00745EDF"/>
    <w:rsid w:val="00745F78"/>
    <w:rsid w:val="00756E3B"/>
    <w:rsid w:val="007572B7"/>
    <w:rsid w:val="0076346D"/>
    <w:rsid w:val="00765F78"/>
    <w:rsid w:val="00766479"/>
    <w:rsid w:val="0076748E"/>
    <w:rsid w:val="0077383C"/>
    <w:rsid w:val="00774EF6"/>
    <w:rsid w:val="00784C2E"/>
    <w:rsid w:val="00790CC2"/>
    <w:rsid w:val="007A42D8"/>
    <w:rsid w:val="007A4A46"/>
    <w:rsid w:val="007A586A"/>
    <w:rsid w:val="007B040C"/>
    <w:rsid w:val="007B2638"/>
    <w:rsid w:val="007C03BD"/>
    <w:rsid w:val="007C0A31"/>
    <w:rsid w:val="007C0F72"/>
    <w:rsid w:val="007C2EB1"/>
    <w:rsid w:val="007C4178"/>
    <w:rsid w:val="007C5754"/>
    <w:rsid w:val="007D3E58"/>
    <w:rsid w:val="007D4F43"/>
    <w:rsid w:val="007F1119"/>
    <w:rsid w:val="007F3B71"/>
    <w:rsid w:val="007F7A37"/>
    <w:rsid w:val="007F7C4E"/>
    <w:rsid w:val="007F7D82"/>
    <w:rsid w:val="0080178F"/>
    <w:rsid w:val="00812262"/>
    <w:rsid w:val="008126A9"/>
    <w:rsid w:val="00813A31"/>
    <w:rsid w:val="00813E2E"/>
    <w:rsid w:val="0081711B"/>
    <w:rsid w:val="008201E2"/>
    <w:rsid w:val="00824716"/>
    <w:rsid w:val="00827137"/>
    <w:rsid w:val="008361FA"/>
    <w:rsid w:val="00841950"/>
    <w:rsid w:val="0085151E"/>
    <w:rsid w:val="008533DE"/>
    <w:rsid w:val="00853607"/>
    <w:rsid w:val="00857A26"/>
    <w:rsid w:val="00861853"/>
    <w:rsid w:val="00870563"/>
    <w:rsid w:val="00870E11"/>
    <w:rsid w:val="008733E2"/>
    <w:rsid w:val="00881FC2"/>
    <w:rsid w:val="00883B03"/>
    <w:rsid w:val="00892974"/>
    <w:rsid w:val="008931EB"/>
    <w:rsid w:val="008943B2"/>
    <w:rsid w:val="008A0EE8"/>
    <w:rsid w:val="008A50C6"/>
    <w:rsid w:val="008A58F9"/>
    <w:rsid w:val="008B1A00"/>
    <w:rsid w:val="008B39BA"/>
    <w:rsid w:val="008B7544"/>
    <w:rsid w:val="008B7EE5"/>
    <w:rsid w:val="008C0A8E"/>
    <w:rsid w:val="008C1F23"/>
    <w:rsid w:val="008C50D4"/>
    <w:rsid w:val="008C50F8"/>
    <w:rsid w:val="008C7332"/>
    <w:rsid w:val="008C7AD6"/>
    <w:rsid w:val="008D0DAC"/>
    <w:rsid w:val="008D65CD"/>
    <w:rsid w:val="008E21B1"/>
    <w:rsid w:val="008F002A"/>
    <w:rsid w:val="008F25D0"/>
    <w:rsid w:val="008F464F"/>
    <w:rsid w:val="008F6AB5"/>
    <w:rsid w:val="008F77BA"/>
    <w:rsid w:val="00903FD2"/>
    <w:rsid w:val="00904052"/>
    <w:rsid w:val="00905069"/>
    <w:rsid w:val="00913229"/>
    <w:rsid w:val="00921681"/>
    <w:rsid w:val="00921CA8"/>
    <w:rsid w:val="00924160"/>
    <w:rsid w:val="009306FC"/>
    <w:rsid w:val="009348EE"/>
    <w:rsid w:val="00937118"/>
    <w:rsid w:val="00937329"/>
    <w:rsid w:val="00941BC8"/>
    <w:rsid w:val="009451A1"/>
    <w:rsid w:val="00946032"/>
    <w:rsid w:val="00946EC2"/>
    <w:rsid w:val="009517B3"/>
    <w:rsid w:val="00951995"/>
    <w:rsid w:val="00955543"/>
    <w:rsid w:val="009608D2"/>
    <w:rsid w:val="00962305"/>
    <w:rsid w:val="00962E4F"/>
    <w:rsid w:val="009646E7"/>
    <w:rsid w:val="00971DFC"/>
    <w:rsid w:val="009721D5"/>
    <w:rsid w:val="00973CC3"/>
    <w:rsid w:val="00973E11"/>
    <w:rsid w:val="0097651F"/>
    <w:rsid w:val="00980967"/>
    <w:rsid w:val="00982C5D"/>
    <w:rsid w:val="00983D2D"/>
    <w:rsid w:val="00984B5E"/>
    <w:rsid w:val="0098531B"/>
    <w:rsid w:val="009873C6"/>
    <w:rsid w:val="00992FC2"/>
    <w:rsid w:val="00997588"/>
    <w:rsid w:val="009A02EC"/>
    <w:rsid w:val="009A4F46"/>
    <w:rsid w:val="009A5A45"/>
    <w:rsid w:val="009A71AC"/>
    <w:rsid w:val="009A721D"/>
    <w:rsid w:val="009B2660"/>
    <w:rsid w:val="009D46A9"/>
    <w:rsid w:val="009E09E6"/>
    <w:rsid w:val="009E6080"/>
    <w:rsid w:val="009E768C"/>
    <w:rsid w:val="009F71CF"/>
    <w:rsid w:val="00A004B3"/>
    <w:rsid w:val="00A03FF2"/>
    <w:rsid w:val="00A04FCB"/>
    <w:rsid w:val="00A06938"/>
    <w:rsid w:val="00A12B12"/>
    <w:rsid w:val="00A265C4"/>
    <w:rsid w:val="00A31A77"/>
    <w:rsid w:val="00A328FC"/>
    <w:rsid w:val="00A3359A"/>
    <w:rsid w:val="00A34D9A"/>
    <w:rsid w:val="00A414D7"/>
    <w:rsid w:val="00A42F7E"/>
    <w:rsid w:val="00A430DE"/>
    <w:rsid w:val="00A445C4"/>
    <w:rsid w:val="00A5338E"/>
    <w:rsid w:val="00A55904"/>
    <w:rsid w:val="00A568CB"/>
    <w:rsid w:val="00A577E9"/>
    <w:rsid w:val="00A57A17"/>
    <w:rsid w:val="00A608BF"/>
    <w:rsid w:val="00A61D51"/>
    <w:rsid w:val="00A638AE"/>
    <w:rsid w:val="00A672F0"/>
    <w:rsid w:val="00A82339"/>
    <w:rsid w:val="00A939AB"/>
    <w:rsid w:val="00AA044A"/>
    <w:rsid w:val="00AA33E8"/>
    <w:rsid w:val="00AA69F5"/>
    <w:rsid w:val="00AB28FA"/>
    <w:rsid w:val="00AC0628"/>
    <w:rsid w:val="00AC077A"/>
    <w:rsid w:val="00AC26D1"/>
    <w:rsid w:val="00AC37D8"/>
    <w:rsid w:val="00AC5F96"/>
    <w:rsid w:val="00AC7BDD"/>
    <w:rsid w:val="00AD1825"/>
    <w:rsid w:val="00AD2BEB"/>
    <w:rsid w:val="00AD35A1"/>
    <w:rsid w:val="00AD7D61"/>
    <w:rsid w:val="00AE17CF"/>
    <w:rsid w:val="00AE3AEF"/>
    <w:rsid w:val="00AE3F34"/>
    <w:rsid w:val="00AE5825"/>
    <w:rsid w:val="00B02CB3"/>
    <w:rsid w:val="00B035B9"/>
    <w:rsid w:val="00B058E0"/>
    <w:rsid w:val="00B06652"/>
    <w:rsid w:val="00B101AF"/>
    <w:rsid w:val="00B11500"/>
    <w:rsid w:val="00B22F09"/>
    <w:rsid w:val="00B24DCB"/>
    <w:rsid w:val="00B250EE"/>
    <w:rsid w:val="00B3666B"/>
    <w:rsid w:val="00B366B1"/>
    <w:rsid w:val="00B43405"/>
    <w:rsid w:val="00B47642"/>
    <w:rsid w:val="00B5152E"/>
    <w:rsid w:val="00B5256A"/>
    <w:rsid w:val="00B52999"/>
    <w:rsid w:val="00B53BE8"/>
    <w:rsid w:val="00B54622"/>
    <w:rsid w:val="00B551BB"/>
    <w:rsid w:val="00B614FF"/>
    <w:rsid w:val="00B62D61"/>
    <w:rsid w:val="00B661E3"/>
    <w:rsid w:val="00B67129"/>
    <w:rsid w:val="00B74162"/>
    <w:rsid w:val="00B80CCE"/>
    <w:rsid w:val="00B83E3D"/>
    <w:rsid w:val="00B85178"/>
    <w:rsid w:val="00B87EDA"/>
    <w:rsid w:val="00B91003"/>
    <w:rsid w:val="00BA3604"/>
    <w:rsid w:val="00BA790E"/>
    <w:rsid w:val="00BB3374"/>
    <w:rsid w:val="00BC1E9F"/>
    <w:rsid w:val="00BC20DC"/>
    <w:rsid w:val="00BC4FA3"/>
    <w:rsid w:val="00BD399E"/>
    <w:rsid w:val="00BD4CC5"/>
    <w:rsid w:val="00BD6F0A"/>
    <w:rsid w:val="00BE1908"/>
    <w:rsid w:val="00BF037F"/>
    <w:rsid w:val="00BF1447"/>
    <w:rsid w:val="00BF195A"/>
    <w:rsid w:val="00BF400D"/>
    <w:rsid w:val="00BF6F4F"/>
    <w:rsid w:val="00C079B1"/>
    <w:rsid w:val="00C30604"/>
    <w:rsid w:val="00C3094E"/>
    <w:rsid w:val="00C31C9F"/>
    <w:rsid w:val="00C3340F"/>
    <w:rsid w:val="00C34ED3"/>
    <w:rsid w:val="00C369C4"/>
    <w:rsid w:val="00C3799A"/>
    <w:rsid w:val="00C41912"/>
    <w:rsid w:val="00C505BD"/>
    <w:rsid w:val="00C52757"/>
    <w:rsid w:val="00C52CA6"/>
    <w:rsid w:val="00C55F71"/>
    <w:rsid w:val="00C5665B"/>
    <w:rsid w:val="00C578D1"/>
    <w:rsid w:val="00C60353"/>
    <w:rsid w:val="00C655A2"/>
    <w:rsid w:val="00C6594E"/>
    <w:rsid w:val="00C66B19"/>
    <w:rsid w:val="00C6706F"/>
    <w:rsid w:val="00C8097A"/>
    <w:rsid w:val="00C80C36"/>
    <w:rsid w:val="00C950FC"/>
    <w:rsid w:val="00C954CF"/>
    <w:rsid w:val="00CA4D54"/>
    <w:rsid w:val="00CA563C"/>
    <w:rsid w:val="00CA7A0F"/>
    <w:rsid w:val="00CB0630"/>
    <w:rsid w:val="00CB24EA"/>
    <w:rsid w:val="00CB2933"/>
    <w:rsid w:val="00CC52DA"/>
    <w:rsid w:val="00CC538F"/>
    <w:rsid w:val="00CC70A5"/>
    <w:rsid w:val="00CD0AEE"/>
    <w:rsid w:val="00CD7FB2"/>
    <w:rsid w:val="00CE5908"/>
    <w:rsid w:val="00CE5C55"/>
    <w:rsid w:val="00CE7667"/>
    <w:rsid w:val="00CF35F7"/>
    <w:rsid w:val="00CF4D1F"/>
    <w:rsid w:val="00CF50CF"/>
    <w:rsid w:val="00D0451B"/>
    <w:rsid w:val="00D04CDA"/>
    <w:rsid w:val="00D05E37"/>
    <w:rsid w:val="00D07648"/>
    <w:rsid w:val="00D16FBA"/>
    <w:rsid w:val="00D202E8"/>
    <w:rsid w:val="00D20C9D"/>
    <w:rsid w:val="00D2166E"/>
    <w:rsid w:val="00D21D0D"/>
    <w:rsid w:val="00D331FC"/>
    <w:rsid w:val="00D34FC7"/>
    <w:rsid w:val="00D407FE"/>
    <w:rsid w:val="00D46058"/>
    <w:rsid w:val="00D5161F"/>
    <w:rsid w:val="00D60F62"/>
    <w:rsid w:val="00D662F1"/>
    <w:rsid w:val="00D6755C"/>
    <w:rsid w:val="00D70905"/>
    <w:rsid w:val="00D73EBF"/>
    <w:rsid w:val="00D77E8F"/>
    <w:rsid w:val="00D84862"/>
    <w:rsid w:val="00D84CF0"/>
    <w:rsid w:val="00D86608"/>
    <w:rsid w:val="00D87EF8"/>
    <w:rsid w:val="00D90142"/>
    <w:rsid w:val="00D90E0E"/>
    <w:rsid w:val="00D9284A"/>
    <w:rsid w:val="00D95377"/>
    <w:rsid w:val="00DA4336"/>
    <w:rsid w:val="00DA6B1D"/>
    <w:rsid w:val="00DB1598"/>
    <w:rsid w:val="00DB183D"/>
    <w:rsid w:val="00DB382F"/>
    <w:rsid w:val="00DB4F3A"/>
    <w:rsid w:val="00DB762E"/>
    <w:rsid w:val="00DC0E50"/>
    <w:rsid w:val="00DC5939"/>
    <w:rsid w:val="00DC6DC2"/>
    <w:rsid w:val="00DC7ECE"/>
    <w:rsid w:val="00DD639E"/>
    <w:rsid w:val="00DE0C40"/>
    <w:rsid w:val="00DE42AA"/>
    <w:rsid w:val="00DE4CBB"/>
    <w:rsid w:val="00DE7F31"/>
    <w:rsid w:val="00DF1074"/>
    <w:rsid w:val="00DF7AE8"/>
    <w:rsid w:val="00E04985"/>
    <w:rsid w:val="00E076C1"/>
    <w:rsid w:val="00E10829"/>
    <w:rsid w:val="00E10C64"/>
    <w:rsid w:val="00E10F36"/>
    <w:rsid w:val="00E14BC1"/>
    <w:rsid w:val="00E21821"/>
    <w:rsid w:val="00E26486"/>
    <w:rsid w:val="00E307D6"/>
    <w:rsid w:val="00E37FD4"/>
    <w:rsid w:val="00E4204F"/>
    <w:rsid w:val="00E479F6"/>
    <w:rsid w:val="00E5306D"/>
    <w:rsid w:val="00E61176"/>
    <w:rsid w:val="00E7041F"/>
    <w:rsid w:val="00E7765D"/>
    <w:rsid w:val="00E8258C"/>
    <w:rsid w:val="00E82F64"/>
    <w:rsid w:val="00E85040"/>
    <w:rsid w:val="00E868F7"/>
    <w:rsid w:val="00E9158C"/>
    <w:rsid w:val="00E97FC9"/>
    <w:rsid w:val="00EA1578"/>
    <w:rsid w:val="00EA46F3"/>
    <w:rsid w:val="00EA494C"/>
    <w:rsid w:val="00EB40E2"/>
    <w:rsid w:val="00EC15A9"/>
    <w:rsid w:val="00EC600C"/>
    <w:rsid w:val="00ED1722"/>
    <w:rsid w:val="00ED6049"/>
    <w:rsid w:val="00EE077F"/>
    <w:rsid w:val="00EE56AA"/>
    <w:rsid w:val="00EE6431"/>
    <w:rsid w:val="00EF114E"/>
    <w:rsid w:val="00EF2323"/>
    <w:rsid w:val="00EF6D8F"/>
    <w:rsid w:val="00EF7077"/>
    <w:rsid w:val="00F00475"/>
    <w:rsid w:val="00F01C1B"/>
    <w:rsid w:val="00F025D8"/>
    <w:rsid w:val="00F04B64"/>
    <w:rsid w:val="00F05178"/>
    <w:rsid w:val="00F10F7E"/>
    <w:rsid w:val="00F110E7"/>
    <w:rsid w:val="00F130DA"/>
    <w:rsid w:val="00F131B6"/>
    <w:rsid w:val="00F133B4"/>
    <w:rsid w:val="00F13C42"/>
    <w:rsid w:val="00F21F4F"/>
    <w:rsid w:val="00F31299"/>
    <w:rsid w:val="00F37711"/>
    <w:rsid w:val="00F43B4B"/>
    <w:rsid w:val="00F43C32"/>
    <w:rsid w:val="00F51132"/>
    <w:rsid w:val="00F55A9D"/>
    <w:rsid w:val="00F56C79"/>
    <w:rsid w:val="00F61772"/>
    <w:rsid w:val="00F625DF"/>
    <w:rsid w:val="00F6290F"/>
    <w:rsid w:val="00F65D84"/>
    <w:rsid w:val="00F746FC"/>
    <w:rsid w:val="00F86E88"/>
    <w:rsid w:val="00F92C1F"/>
    <w:rsid w:val="00FA199B"/>
    <w:rsid w:val="00FA2772"/>
    <w:rsid w:val="00FB52B7"/>
    <w:rsid w:val="00FB6705"/>
    <w:rsid w:val="00FC490B"/>
    <w:rsid w:val="00FC4B63"/>
    <w:rsid w:val="00FC4D7A"/>
    <w:rsid w:val="00FC7430"/>
    <w:rsid w:val="00FC7D3E"/>
    <w:rsid w:val="00FD603B"/>
    <w:rsid w:val="00FE2DAF"/>
    <w:rsid w:val="00FE5CDB"/>
    <w:rsid w:val="00FE7825"/>
    <w:rsid w:val="00FF1A35"/>
    <w:rsid w:val="00FF7258"/>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2"/>
      </w:numPr>
    </w:pPr>
  </w:style>
  <w:style w:type="table" w:styleId="TableGrid">
    <w:name w:val="Table Grid"/>
    <w:basedOn w:val="TableNormal"/>
    <w:uiPriority w:val="59"/>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3"/>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5"/>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9"/>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7"/>
      </w:numPr>
    </w:pPr>
  </w:style>
  <w:style w:type="numbering" w:customStyle="1" w:styleId="StyleBulletedSymbolsymbolLeft025Hanging0251">
    <w:name w:val="Style Bulleted Symbol (symbol) Left:  0.25&quot; Hanging:  0.25&quot;1"/>
    <w:basedOn w:val="NoList"/>
    <w:rsid w:val="0074595E"/>
    <w:pPr>
      <w:numPr>
        <w:numId w:val="8"/>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3490A-01CB-4D07-8C41-E539066E6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11</TotalTime>
  <Pages>7</Pages>
  <Words>3174</Words>
  <Characters>18092</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9</cp:revision>
  <dcterms:created xsi:type="dcterms:W3CDTF">2019-05-03T10:34:00Z</dcterms:created>
  <dcterms:modified xsi:type="dcterms:W3CDTF">2019-05-03T10:45:00Z</dcterms:modified>
  <cp:category/>
</cp:coreProperties>
</file>